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CC" w:rsidRPr="0075156E" w:rsidRDefault="00F93FAC" w:rsidP="0075156E">
      <w:pPr>
        <w:jc w:val="right"/>
        <w:rPr>
          <w:rFonts w:ascii="Times New Roman" w:hAnsi="Times New Roman" w:cs="Times New Roman"/>
          <w:w w:val="120"/>
          <w:sz w:val="28"/>
          <w:szCs w:val="28"/>
        </w:rPr>
      </w:pPr>
      <w:r w:rsidRPr="00942FCC">
        <w:rPr>
          <w:w w:val="120"/>
        </w:rPr>
        <w:t xml:space="preserve">    </w:t>
      </w:r>
      <w:r w:rsidR="00942FCC" w:rsidRPr="0075156E">
        <w:rPr>
          <w:rFonts w:ascii="Times New Roman" w:hAnsi="Times New Roman" w:cs="Times New Roman"/>
          <w:w w:val="120"/>
          <w:sz w:val="28"/>
          <w:szCs w:val="28"/>
        </w:rPr>
        <w:t>Приложение № 1</w:t>
      </w:r>
    </w:p>
    <w:p w:rsidR="00942FCC" w:rsidRPr="00942FCC" w:rsidRDefault="00942FCC" w:rsidP="00942FCC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Cambria" w:hAnsi="Times New Roman" w:cs="Times New Roman"/>
          <w:b/>
          <w:color w:val="231F20"/>
          <w:w w:val="120"/>
          <w:sz w:val="28"/>
          <w:szCs w:val="28"/>
        </w:rPr>
      </w:pPr>
    </w:p>
    <w:p w:rsidR="00F93FAC" w:rsidRPr="0075156E" w:rsidRDefault="00942FCC" w:rsidP="00F93FAC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42FCC">
        <w:rPr>
          <w:rFonts w:ascii="Times New Roman" w:eastAsia="Cambria" w:hAnsi="Times New Roman" w:cs="Times New Roman"/>
          <w:b/>
          <w:color w:val="231F20"/>
          <w:w w:val="120"/>
          <w:sz w:val="24"/>
          <w:szCs w:val="24"/>
        </w:rPr>
        <w:t xml:space="preserve">    </w:t>
      </w:r>
      <w:r w:rsidR="00F93FAC" w:rsidRPr="0075156E">
        <w:rPr>
          <w:rFonts w:ascii="Times New Roman" w:eastAsia="Cambria" w:hAnsi="Times New Roman" w:cs="Times New Roman"/>
          <w:b/>
          <w:color w:val="231F20"/>
          <w:w w:val="120"/>
          <w:sz w:val="24"/>
          <w:szCs w:val="24"/>
        </w:rPr>
        <w:t>УТВЕРЖДЕН</w:t>
      </w:r>
      <w:r w:rsidR="0075156E" w:rsidRPr="0075156E">
        <w:rPr>
          <w:rFonts w:ascii="Times New Roman" w:eastAsia="Cambria" w:hAnsi="Times New Roman" w:cs="Times New Roman"/>
          <w:b/>
          <w:color w:val="231F20"/>
          <w:w w:val="120"/>
          <w:sz w:val="24"/>
          <w:szCs w:val="24"/>
        </w:rPr>
        <w:t>О</w:t>
      </w:r>
    </w:p>
    <w:p w:rsidR="00F93FAC" w:rsidRPr="0075156E" w:rsidRDefault="00F93FAC" w:rsidP="00F93FA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</w:pPr>
      <w:r w:rsidRPr="0075156E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    Приказом главного врача</w:t>
      </w:r>
    </w:p>
    <w:p w:rsidR="00F93FAC" w:rsidRPr="00942FCC" w:rsidRDefault="00F93FAC" w:rsidP="00F93FA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Cambria" w:hAnsi="Times New Roman" w:cs="Times New Roman"/>
          <w:sz w:val="24"/>
          <w:szCs w:val="24"/>
        </w:rPr>
      </w:pPr>
      <w:r w:rsidRPr="0075156E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 xml:space="preserve">      </w:t>
      </w:r>
      <w:r w:rsidR="00942FCC" w:rsidRPr="0075156E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>о</w:t>
      </w:r>
      <w:r w:rsidRPr="0075156E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 xml:space="preserve">т </w:t>
      </w:r>
      <w:proofErr w:type="gramStart"/>
      <w:r w:rsidR="00841C12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>01</w:t>
      </w:r>
      <w:r w:rsidR="00942FCC" w:rsidRPr="0075156E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>.</w:t>
      </w:r>
      <w:r w:rsidR="00841C12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>12</w:t>
      </w:r>
      <w:r w:rsidRPr="0075156E"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>.2023</w:t>
      </w:r>
      <w:r w:rsidRPr="0075156E">
        <w:rPr>
          <w:rFonts w:ascii="Times New Roman" w:eastAsia="Cambria" w:hAnsi="Times New Roman" w:cs="Times New Roman"/>
          <w:color w:val="231F20"/>
          <w:spacing w:val="27"/>
          <w:w w:val="105"/>
          <w:sz w:val="24"/>
          <w:szCs w:val="24"/>
        </w:rPr>
        <w:t xml:space="preserve">  </w:t>
      </w:r>
      <w:r w:rsidRPr="0075156E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№</w:t>
      </w:r>
      <w:proofErr w:type="gramEnd"/>
      <w:r w:rsidRPr="0075156E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75156E">
        <w:rPr>
          <w:rFonts w:ascii="Times New Roman" w:eastAsia="Cambria" w:hAnsi="Times New Roman" w:cs="Times New Roman"/>
          <w:color w:val="231F20"/>
          <w:spacing w:val="-17"/>
          <w:sz w:val="24"/>
          <w:szCs w:val="24"/>
        </w:rPr>
        <w:t xml:space="preserve"> </w:t>
      </w:r>
      <w:r w:rsidR="00841C12">
        <w:rPr>
          <w:rFonts w:ascii="Times New Roman" w:eastAsia="Cambria" w:hAnsi="Times New Roman" w:cs="Times New Roman"/>
          <w:color w:val="231F20"/>
          <w:sz w:val="24"/>
          <w:szCs w:val="24"/>
        </w:rPr>
        <w:t>150</w:t>
      </w:r>
    </w:p>
    <w:p w:rsidR="00F93FAC" w:rsidRPr="00942FCC" w:rsidRDefault="00F93FAC" w:rsidP="00F93FA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93FAC" w:rsidRPr="00120F3A" w:rsidRDefault="00F93FAC" w:rsidP="00F93FA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93FAC" w:rsidRPr="00120F3A" w:rsidRDefault="00F93FAC" w:rsidP="00F93FAC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color w:val="231F20"/>
          <w:sz w:val="28"/>
          <w:szCs w:val="28"/>
        </w:rPr>
        <w:t>ПОЛОЖЕНИЕ</w:t>
      </w:r>
      <w:bookmarkStart w:id="0" w:name="_GoBack"/>
      <w:bookmarkEnd w:id="0"/>
    </w:p>
    <w:p w:rsidR="00F93FAC" w:rsidRPr="0075156E" w:rsidRDefault="00F93FAC" w:rsidP="0075156E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75156E">
        <w:rPr>
          <w:rFonts w:ascii="Times New Roman" w:hAnsi="Times New Roman" w:cs="Times New Roman"/>
          <w:b/>
          <w:w w:val="90"/>
          <w:sz w:val="28"/>
          <w:szCs w:val="28"/>
        </w:rPr>
        <w:t>об обработке</w:t>
      </w:r>
      <w:r w:rsidRPr="0075156E">
        <w:rPr>
          <w:rFonts w:ascii="Times New Roman" w:hAnsi="Times New Roman" w:cs="Times New Roman"/>
          <w:b/>
          <w:spacing w:val="33"/>
          <w:w w:val="9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b/>
          <w:w w:val="90"/>
          <w:sz w:val="28"/>
          <w:szCs w:val="28"/>
        </w:rPr>
        <w:t>персональных</w:t>
      </w:r>
      <w:r w:rsidRPr="0075156E">
        <w:rPr>
          <w:rFonts w:ascii="Times New Roman" w:hAnsi="Times New Roman" w:cs="Times New Roman"/>
          <w:b/>
          <w:spacing w:val="33"/>
          <w:w w:val="9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b/>
          <w:w w:val="90"/>
          <w:sz w:val="28"/>
          <w:szCs w:val="28"/>
        </w:rPr>
        <w:t>данных</w:t>
      </w:r>
    </w:p>
    <w:p w:rsidR="00A10620" w:rsidRPr="0075156E" w:rsidRDefault="00A10620" w:rsidP="0075156E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75156E">
        <w:rPr>
          <w:rFonts w:ascii="Times New Roman" w:hAnsi="Times New Roman" w:cs="Times New Roman"/>
          <w:b/>
          <w:w w:val="90"/>
          <w:sz w:val="28"/>
          <w:szCs w:val="28"/>
        </w:rPr>
        <w:t>Государственного автономного учреждения здравоохранения</w:t>
      </w:r>
    </w:p>
    <w:p w:rsidR="00F93FAC" w:rsidRPr="0075156E" w:rsidRDefault="00F93FAC" w:rsidP="0075156E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75156E">
        <w:rPr>
          <w:rFonts w:ascii="Times New Roman" w:hAnsi="Times New Roman" w:cs="Times New Roman"/>
          <w:b/>
          <w:w w:val="90"/>
          <w:sz w:val="28"/>
          <w:szCs w:val="28"/>
        </w:rPr>
        <w:t>«Киселевский дом сестринского ухода»</w:t>
      </w:r>
    </w:p>
    <w:p w:rsidR="00A10620" w:rsidRPr="0075156E" w:rsidRDefault="00A10620" w:rsidP="0075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6E">
        <w:rPr>
          <w:rFonts w:ascii="Times New Roman" w:hAnsi="Times New Roman" w:cs="Times New Roman"/>
          <w:b/>
          <w:w w:val="90"/>
          <w:sz w:val="28"/>
          <w:szCs w:val="28"/>
        </w:rPr>
        <w:t>(ГАУЗ КДСУ)</w:t>
      </w:r>
    </w:p>
    <w:p w:rsidR="00F93FAC" w:rsidRPr="000A3EAF" w:rsidRDefault="00F93FAC" w:rsidP="00942F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</w:p>
    <w:p w:rsidR="00F93FAC" w:rsidRPr="00F93FAC" w:rsidRDefault="00F93FAC" w:rsidP="00F93FAC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spacing w:after="0" w:line="240" w:lineRule="auto"/>
        <w:ind w:hanging="245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F93FAC">
        <w:rPr>
          <w:rFonts w:ascii="Times New Roman" w:eastAsia="Cambria" w:hAnsi="Times New Roman" w:cs="Times New Roman"/>
          <w:b/>
          <w:bCs/>
          <w:color w:val="231F20"/>
          <w:w w:val="115"/>
          <w:sz w:val="28"/>
          <w:szCs w:val="28"/>
        </w:rPr>
        <w:t>Общие</w:t>
      </w:r>
      <w:r w:rsidRPr="00F93FAC">
        <w:rPr>
          <w:rFonts w:ascii="Times New Roman" w:eastAsia="Cambria" w:hAnsi="Times New Roman" w:cs="Times New Roman"/>
          <w:b/>
          <w:bCs/>
          <w:color w:val="231F20"/>
          <w:spacing w:val="15"/>
          <w:w w:val="115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b/>
          <w:bCs/>
          <w:color w:val="231F20"/>
          <w:w w:val="115"/>
          <w:sz w:val="28"/>
          <w:szCs w:val="28"/>
        </w:rPr>
        <w:t>положения</w:t>
      </w:r>
    </w:p>
    <w:p w:rsidR="00F93FAC" w:rsidRPr="00F93FAC" w:rsidRDefault="00F93FAC" w:rsidP="00F93FA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F93FAC" w:rsidRPr="00F93FAC" w:rsidRDefault="00F93FAC" w:rsidP="00F93FAC">
      <w:pPr>
        <w:pStyle w:val="a5"/>
        <w:numPr>
          <w:ilvl w:val="1"/>
          <w:numId w:val="1"/>
        </w:numPr>
        <w:tabs>
          <w:tab w:val="left" w:pos="838"/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Настоящая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политика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отношении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F93FAC" w:rsidRDefault="00F93FAC" w:rsidP="000B0B2C">
      <w:pPr>
        <w:tabs>
          <w:tab w:val="left" w:pos="838"/>
          <w:tab w:val="left" w:pos="7710"/>
        </w:tabs>
        <w:spacing w:after="0" w:line="240" w:lineRule="auto"/>
        <w:ind w:left="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(далее</w:t>
      </w:r>
      <w:r w:rsidRPr="00F93FAC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–</w:t>
      </w:r>
      <w:r w:rsidRPr="00F93FAC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Политика)</w:t>
      </w:r>
      <w:r w:rsidRPr="00F93FAC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разработана</w:t>
      </w:r>
      <w:r w:rsidRPr="00F93F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  </w:t>
      </w:r>
      <w:r w:rsidRPr="00F93FAC">
        <w:rPr>
          <w:rFonts w:ascii="Times New Roman" w:hAnsi="Times New Roman" w:cs="Times New Roman"/>
          <w:b/>
          <w:sz w:val="28"/>
          <w:szCs w:val="28"/>
        </w:rPr>
        <w:t xml:space="preserve">государственным автономным учреждением здравоохранения «Киселевский дом сестринского ухода» (ГАУЗ КДСУ)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(далее</w:t>
      </w:r>
      <w:r w:rsidRPr="00F93FAC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–</w:t>
      </w:r>
      <w:r w:rsidRPr="00F93F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Оператор)</w:t>
      </w:r>
      <w:r w:rsidRPr="00F93F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целях</w:t>
      </w:r>
      <w:r w:rsidRPr="00F93F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исполнения</w:t>
      </w:r>
      <w:r w:rsidRPr="00F93FAC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F93F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Федерального</w:t>
      </w:r>
      <w:r w:rsidRPr="00F93F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</w:t>
      </w:r>
      <w:r w:rsidRPr="00F93FAC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F93FAC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27.06.2006</w:t>
      </w:r>
      <w:r w:rsidRPr="00F93FAC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№</w:t>
      </w:r>
      <w:r w:rsidRPr="00F93FAC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152-ФЗ</w:t>
      </w:r>
      <w:r w:rsidRPr="00F93FAC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F93FAC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данных». </w:t>
      </w:r>
    </w:p>
    <w:p w:rsidR="00F93FAC" w:rsidRPr="00F93FAC" w:rsidRDefault="00F93FAC" w:rsidP="000B0B2C">
      <w:pPr>
        <w:tabs>
          <w:tab w:val="left" w:pos="838"/>
          <w:tab w:val="left" w:pos="7710"/>
        </w:tabs>
        <w:spacing w:after="0" w:line="240" w:lineRule="auto"/>
        <w:ind w:left="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Политика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определяет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общий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порядок,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принципы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условия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обработки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персональных данных Оператором и обеспечивает защиту прав субъектов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eastAsia="Cambria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eastAsia="Cambria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при</w:t>
      </w:r>
      <w:r w:rsidRPr="00F93FAC">
        <w:rPr>
          <w:rFonts w:ascii="Times New Roman" w:eastAsia="Cambria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обработке</w:t>
      </w:r>
      <w:r w:rsidRPr="00F93FAC">
        <w:rPr>
          <w:rFonts w:ascii="Times New Roman" w:eastAsia="Cambria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их</w:t>
      </w:r>
      <w:r w:rsidRPr="00F93FAC">
        <w:rPr>
          <w:rFonts w:ascii="Times New Roman" w:eastAsia="Cambria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eastAsia="Cambria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данных.</w:t>
      </w:r>
    </w:p>
    <w:p w:rsidR="00F93FAC" w:rsidRPr="00F93FAC" w:rsidRDefault="00F93FAC" w:rsidP="000B0B2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68" w:firstLine="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Основные</w:t>
      </w:r>
      <w:r w:rsidRPr="00F93FAC">
        <w:rPr>
          <w:rFonts w:ascii="Times New Roman" w:eastAsia="Cambria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понятия,</w:t>
      </w:r>
      <w:r w:rsidRPr="00F93FAC">
        <w:rPr>
          <w:rFonts w:ascii="Times New Roman" w:eastAsia="Cambria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используемые</w:t>
      </w:r>
      <w:r w:rsidRPr="00F93FAC">
        <w:rPr>
          <w:rFonts w:ascii="Times New Roman" w:eastAsia="Cambria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eastAsia="Cambria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Политике:</w:t>
      </w:r>
    </w:p>
    <w:p w:rsidR="00F93FAC" w:rsidRPr="00F93FAC" w:rsidRDefault="00F93FAC" w:rsidP="000B0B2C">
      <w:pPr>
        <w:widowControl w:val="0"/>
        <w:numPr>
          <w:ilvl w:val="0"/>
          <w:numId w:val="2"/>
        </w:numPr>
        <w:tabs>
          <w:tab w:val="left" w:pos="738"/>
          <w:tab w:val="left" w:pos="8751"/>
        </w:tabs>
        <w:autoSpaceDE w:val="0"/>
        <w:autoSpaceDN w:val="0"/>
        <w:spacing w:after="0" w:line="240" w:lineRule="auto"/>
        <w:ind w:left="68" w:firstLine="51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93FAC">
        <w:rPr>
          <w:rFonts w:ascii="Times New Roman" w:eastAsia="Cambria" w:hAnsi="Times New Roman" w:cs="Times New Roman"/>
          <w:i/>
          <w:color w:val="231F20"/>
          <w:w w:val="110"/>
          <w:sz w:val="28"/>
          <w:szCs w:val="28"/>
        </w:rPr>
        <w:t>персональные</w:t>
      </w:r>
      <w:r w:rsidRPr="00F93FAC">
        <w:rPr>
          <w:rFonts w:ascii="Times New Roman" w:eastAsia="Cambria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i/>
          <w:color w:val="231F20"/>
          <w:w w:val="110"/>
          <w:sz w:val="28"/>
          <w:szCs w:val="28"/>
        </w:rPr>
        <w:t>данные.</w:t>
      </w:r>
      <w:r w:rsidRPr="00F93FAC">
        <w:rPr>
          <w:rFonts w:ascii="Times New Roman" w:eastAsia="Cambria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Любая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информация,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относящаяся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к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прямо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или</w:t>
      </w:r>
      <w:r w:rsidRPr="00F93FAC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 xml:space="preserve">косвенно </w:t>
      </w:r>
      <w:r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 xml:space="preserve">к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определенному или определяемому физическому лицу (субъекту</w:t>
      </w:r>
      <w:r w:rsidRPr="00F93FAC">
        <w:rPr>
          <w:rFonts w:ascii="Times New Roman" w:eastAsia="Cambria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eastAsia="Cambria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данных);</w:t>
      </w:r>
    </w:p>
    <w:p w:rsidR="00F93FAC" w:rsidRPr="00F93FAC" w:rsidRDefault="00F93FAC" w:rsidP="000B0B2C">
      <w:pPr>
        <w:widowControl w:val="0"/>
        <w:numPr>
          <w:ilvl w:val="0"/>
          <w:numId w:val="2"/>
        </w:numPr>
        <w:tabs>
          <w:tab w:val="left" w:pos="738"/>
          <w:tab w:val="left" w:pos="8751"/>
        </w:tabs>
        <w:autoSpaceDE w:val="0"/>
        <w:autoSpaceDN w:val="0"/>
        <w:spacing w:after="0" w:line="240" w:lineRule="auto"/>
        <w:ind w:left="68" w:firstLine="51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93FAC">
        <w:rPr>
          <w:rFonts w:ascii="Times New Roman" w:eastAsia="Cambria" w:hAnsi="Times New Roman" w:cs="Times New Roman"/>
          <w:i/>
          <w:color w:val="231F20"/>
          <w:w w:val="110"/>
          <w:sz w:val="28"/>
          <w:szCs w:val="28"/>
        </w:rPr>
        <w:t>оператор персональных данных (оператор)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. Учреждение, самостоятельно</w:t>
      </w:r>
      <w:r w:rsidRPr="00F93FAC">
        <w:rPr>
          <w:rFonts w:ascii="Times New Roman" w:eastAsia="Cambria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или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совместно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с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другими</w:t>
      </w:r>
      <w:r w:rsidRPr="00F93FAC">
        <w:rPr>
          <w:rFonts w:ascii="Times New Roman" w:eastAsia="Cambria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лицами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организующее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(или)</w:t>
      </w:r>
      <w:r w:rsidRPr="00F93FAC">
        <w:rPr>
          <w:rFonts w:ascii="Times New Roman" w:eastAsia="Cambria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осуществляющее обработку персональных данных, а также определяющее цели обработки, состав персональных данных, подлежащих обработке, действия</w:t>
      </w:r>
      <w:r w:rsidRPr="00F93FAC">
        <w:rPr>
          <w:rFonts w:ascii="Times New Roman" w:eastAsia="Cambria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(операции),</w:t>
      </w:r>
      <w:r w:rsidRPr="00F93FAC">
        <w:rPr>
          <w:rFonts w:ascii="Times New Roman" w:eastAsia="Cambria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совершаемые</w:t>
      </w:r>
      <w:r w:rsidRPr="00F93FAC">
        <w:rPr>
          <w:rFonts w:ascii="Times New Roman" w:eastAsia="Cambria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с</w:t>
      </w:r>
      <w:r w:rsidRPr="00F93FAC">
        <w:rPr>
          <w:rFonts w:ascii="Times New Roman" w:eastAsia="Cambria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персональными</w:t>
      </w:r>
      <w:r w:rsidRPr="00F93FAC">
        <w:rPr>
          <w:rFonts w:ascii="Times New Roman" w:eastAsia="Cambria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93FAC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данными;</w:t>
      </w:r>
    </w:p>
    <w:p w:rsidR="00F93FAC" w:rsidRPr="00F93FAC" w:rsidRDefault="00F93FAC" w:rsidP="000B0B2C">
      <w:pPr>
        <w:pStyle w:val="a3"/>
        <w:tabs>
          <w:tab w:val="left" w:pos="8751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-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обработка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Любое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действие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(операция)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совокупность действий (операций) с персональными данными, совершаемых</w:t>
      </w:r>
      <w:r w:rsidRPr="00F93FAC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использованием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средств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автоматизации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F93FAC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использования. Обработка персональных данных включает в себя сбор, запись,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доступ),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обезличивание,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блокирование,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удаление,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уничтожение;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автоматизированная</w:t>
      </w:r>
      <w:r w:rsidRPr="00F93FAC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обработка</w:t>
      </w:r>
      <w:r w:rsidRPr="00F93FAC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  <w:r w:rsidRPr="00F93FA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Обработка</w:t>
      </w:r>
      <w:r w:rsidRPr="00F93FA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с помощью</w:t>
      </w:r>
      <w:r w:rsidRPr="00F93FAC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средств</w:t>
      </w:r>
      <w:r w:rsidRPr="00F93FAC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вычислительной техники;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распространение персональных 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 Действия, направленные на рас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крытие</w:t>
      </w:r>
      <w:r w:rsidRPr="00F93FAC">
        <w:rPr>
          <w:rFonts w:ascii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неопределенному</w:t>
      </w:r>
      <w:r w:rsidRPr="00F93FAC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кругу</w:t>
      </w:r>
      <w:r w:rsidRPr="00F93FAC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лиц;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lastRenderedPageBreak/>
        <w:t>предоставление персональных 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 Действия, направленные на раскрытие персональных данных определенному лицу или определенному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кругу</w:t>
      </w:r>
      <w:r w:rsidRPr="00F93FA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лиц;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блокирование персональных 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 Временное прекращение обработки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(за исключением случаев, если обработка необходима</w:t>
      </w:r>
      <w:r w:rsidRPr="00F93FAC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F93FAC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уточнения</w:t>
      </w:r>
      <w:r w:rsidRPr="00F93FAC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данных);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уничтожение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результате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становится невозможным восстановить содержание </w:t>
      </w:r>
      <w:proofErr w:type="gramStart"/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 данных</w:t>
      </w:r>
      <w:proofErr w:type="gramEnd"/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системе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(или)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результате которых уничтожаются материальные носители персональных</w:t>
      </w:r>
      <w:r w:rsidRPr="00F93FAC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обезличивание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результате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становится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невозможным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использования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дополнительной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информации определить принадлежность персональных данных конкретному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</w:t>
      </w:r>
      <w:r w:rsidRPr="00F93FAC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информационная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система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Совокупность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содержащихся</w:t>
      </w:r>
      <w:r w:rsidRPr="00F93FAC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93FAC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базах</w:t>
      </w:r>
      <w:r w:rsidRPr="00F93FAC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proofErr w:type="gramStart"/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данных 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proofErr w:type="gramEnd"/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данных </w:t>
      </w:r>
      <w:r w:rsidRPr="00F93FAC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F93FAC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обеспечивающих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F93FAC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F93FAC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F93FAC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технологий</w:t>
      </w:r>
      <w:r w:rsidRPr="00F93FAC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93FAC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технических</w:t>
      </w:r>
      <w:r w:rsidRPr="00F93FAC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средств;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трансграничная передача персональных данных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. Передача персональных данных на территорию иностранного государства органу власти</w:t>
      </w:r>
      <w:r w:rsidRPr="00F93FA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иностранного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государства,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иностранному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лицу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F93F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ино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странному</w:t>
      </w:r>
      <w:r w:rsidRPr="00F93FAC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юридическому</w:t>
      </w:r>
      <w:r w:rsidRPr="00F93FAC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лицу;</w:t>
      </w:r>
    </w:p>
    <w:p w:rsidR="00F93FAC" w:rsidRPr="00F93FA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субъект персональных данных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Физическое лицо, данные которого обрабатываются; </w:t>
      </w:r>
    </w:p>
    <w:p w:rsidR="00F93FAC" w:rsidRPr="000B0B2C" w:rsidRDefault="00F93FAC" w:rsidP="000B0B2C">
      <w:pPr>
        <w:pStyle w:val="a5"/>
        <w:numPr>
          <w:ilvl w:val="0"/>
          <w:numId w:val="2"/>
        </w:numPr>
        <w:tabs>
          <w:tab w:val="left" w:pos="742"/>
          <w:tab w:val="left" w:pos="8751"/>
        </w:tabs>
        <w:ind w:left="0" w:firstLine="510"/>
        <w:rPr>
          <w:rFonts w:ascii="Times New Roman" w:hAnsi="Times New Roman" w:cs="Times New Roman"/>
          <w:sz w:val="28"/>
          <w:szCs w:val="28"/>
        </w:rPr>
      </w:pPr>
      <w:r w:rsidRPr="00F93FA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конфиденциальность персональных данных</w:t>
      </w:r>
      <w:r w:rsidRPr="00F93FAC">
        <w:rPr>
          <w:rFonts w:ascii="Times New Roman" w:hAnsi="Times New Roman" w:cs="Times New Roman"/>
          <w:color w:val="231F20"/>
          <w:w w:val="115"/>
          <w:sz w:val="28"/>
          <w:szCs w:val="28"/>
        </w:rPr>
        <w:t>. Обязательное для оператора и иных лиц, получивших доступ к персональным данным, требо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</w:t>
      </w:r>
      <w:r w:rsidRPr="00F93FAC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F93FAC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раскрывать</w:t>
      </w:r>
      <w:r w:rsidRPr="00F93FAC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третьим</w:t>
      </w:r>
      <w:r w:rsidRPr="00F93FAC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лицам</w:t>
      </w:r>
      <w:r w:rsidRPr="00F93FAC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93FAC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F93FAC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распространять</w:t>
      </w:r>
      <w:r w:rsidRPr="00F93FAC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 данные</w:t>
      </w:r>
      <w:r w:rsidRPr="00F93FAC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иное</w:t>
      </w:r>
      <w:r w:rsidRPr="00F93FAC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F93FA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предусмотрено</w:t>
      </w:r>
      <w:r w:rsidRPr="00F93FA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F93FA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законом.</w:t>
      </w:r>
    </w:p>
    <w:p w:rsidR="000B0B2C" w:rsidRPr="00F93FAC" w:rsidRDefault="000B0B2C" w:rsidP="000B0B2C">
      <w:pPr>
        <w:pStyle w:val="a5"/>
        <w:tabs>
          <w:tab w:val="left" w:pos="742"/>
          <w:tab w:val="left" w:pos="8751"/>
        </w:tabs>
        <w:ind w:left="510"/>
        <w:rPr>
          <w:rFonts w:ascii="Times New Roman" w:hAnsi="Times New Roman" w:cs="Times New Roman"/>
          <w:sz w:val="28"/>
          <w:szCs w:val="28"/>
        </w:rPr>
      </w:pPr>
    </w:p>
    <w:p w:rsidR="000B0B2C" w:rsidRPr="000B0B2C" w:rsidRDefault="000B0B2C" w:rsidP="000B0B2C">
      <w:pPr>
        <w:pStyle w:val="6"/>
        <w:numPr>
          <w:ilvl w:val="0"/>
          <w:numId w:val="1"/>
        </w:numPr>
        <w:tabs>
          <w:tab w:val="left" w:pos="695"/>
        </w:tabs>
        <w:ind w:left="694" w:hanging="242"/>
        <w:jc w:val="center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0B0B2C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права</w:t>
      </w:r>
      <w:r w:rsidRPr="000B0B2C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0B0B2C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обязанности</w:t>
      </w:r>
      <w:r w:rsidRPr="000B0B2C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Оператора</w:t>
      </w:r>
      <w:r w:rsidRPr="000B0B2C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</w:p>
    <w:p w:rsidR="000B0B2C" w:rsidRPr="000B0B2C" w:rsidRDefault="000B0B2C" w:rsidP="000B0B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B2C" w:rsidRPr="000B0B2C" w:rsidRDefault="000B0B2C" w:rsidP="000B0B2C">
      <w:pPr>
        <w:pStyle w:val="a5"/>
        <w:numPr>
          <w:ilvl w:val="1"/>
          <w:numId w:val="1"/>
        </w:numPr>
        <w:tabs>
          <w:tab w:val="left" w:pos="8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 при сборе персональных данных обязан предоставить субъекту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просьбе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информацию,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касающуюся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0B0B2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0B0B2C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0B0B2C" w:rsidRPr="000B0B2C" w:rsidRDefault="000B0B2C" w:rsidP="000B0B2C">
      <w:pPr>
        <w:pStyle w:val="a5"/>
        <w:numPr>
          <w:ilvl w:val="1"/>
          <w:numId w:val="1"/>
        </w:numPr>
        <w:tabs>
          <w:tab w:val="left" w:pos="84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Если  предоставление</w:t>
      </w:r>
      <w:proofErr w:type="gramEnd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персональных  данных  является  обязательным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разъяснить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 персональных данных юридические последствия отказа предоставить</w:t>
      </w:r>
      <w:r w:rsidRPr="000B0B2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0B0B2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0B0B2C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данные.</w:t>
      </w:r>
    </w:p>
    <w:p w:rsidR="000B0B2C" w:rsidRPr="000B0B2C" w:rsidRDefault="000B0B2C" w:rsidP="000B0B2C">
      <w:pPr>
        <w:pStyle w:val="a5"/>
        <w:numPr>
          <w:ilvl w:val="1"/>
          <w:numId w:val="1"/>
        </w:numPr>
        <w:tabs>
          <w:tab w:val="left" w:pos="8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 сборе персональных данных, в том числе посредством информа</w:t>
      </w:r>
      <w:r w:rsidRPr="000B0B2C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ционно-телекоммуникационной</w:t>
      </w:r>
      <w:r w:rsidRPr="000B0B2C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сети</w:t>
      </w:r>
      <w:r w:rsidRPr="000B0B2C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интернет,</w:t>
      </w:r>
      <w:r w:rsidRPr="000B0B2C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Оператор</w:t>
      </w:r>
      <w:r w:rsidRPr="000B0B2C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обязан</w:t>
      </w:r>
      <w:r w:rsidRPr="000B0B2C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обеспечить</w:t>
      </w:r>
      <w:r w:rsidRPr="000B0B2C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запись,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систематизацию,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накопление,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хранение,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уточнение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(обновление,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изменение), извлечение персональных данных граждан Российской Федерации с использованием баз данных, находящихся на территории Российской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Федерации,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исключением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случаев,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указанных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Федеральном</w:t>
      </w:r>
      <w:r w:rsidRPr="000B0B2C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законе</w:t>
      </w:r>
    </w:p>
    <w:p w:rsidR="000B0B2C" w:rsidRPr="000B0B2C" w:rsidRDefault="000B0B2C" w:rsidP="000B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«О</w:t>
      </w:r>
      <w:r w:rsidRPr="000B0B2C">
        <w:rPr>
          <w:rFonts w:ascii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данных».</w:t>
      </w:r>
    </w:p>
    <w:p w:rsidR="000B0B2C" w:rsidRPr="000B0B2C" w:rsidRDefault="000B0B2C" w:rsidP="000B0B2C">
      <w:pPr>
        <w:pStyle w:val="a5"/>
        <w:numPr>
          <w:ilvl w:val="1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принимать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меры,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необходимые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достаточные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0B0B2C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обязанностей,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принятыми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ним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нормативными</w:t>
      </w:r>
      <w:r w:rsidRPr="000B0B2C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правовыми</w:t>
      </w:r>
      <w:r w:rsidRPr="000B0B2C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актами.</w:t>
      </w:r>
    </w:p>
    <w:p w:rsidR="000B0B2C" w:rsidRPr="000B0B2C" w:rsidRDefault="000B0B2C" w:rsidP="000B0B2C">
      <w:pPr>
        <w:pStyle w:val="a5"/>
        <w:numPr>
          <w:ilvl w:val="1"/>
          <w:numId w:val="1"/>
        </w:numPr>
        <w:tabs>
          <w:tab w:val="left" w:pos="8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 обязан опубликовать или иным образом обеспечить неограниченный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настоящей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Политике,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реализуемых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осуществления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сбора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использованием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информационно-телекоммуникационных сетей обязан опубликовать в соответствующей  информационно-телекоммуникационной  сети  Политику  и  сведения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реализуемых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возможность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указанному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документу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использованием</w:t>
      </w:r>
      <w:r w:rsidRPr="000B0B2C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соответствующей</w:t>
      </w:r>
      <w:r w:rsidRPr="000B0B2C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информационно-телекоммуникационной</w:t>
      </w:r>
      <w:r w:rsidRPr="000B0B2C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сети Оператор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принимать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</w:t>
      </w:r>
      <w:r w:rsidRPr="000B0B2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ния, копирования, предоставления, распространения персональных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0B0B2C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неправомерных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действий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0B0B2C" w:rsidRPr="000B0B2C" w:rsidRDefault="000B0B2C" w:rsidP="000B0B2C">
      <w:pPr>
        <w:pStyle w:val="a5"/>
        <w:numPr>
          <w:ilvl w:val="1"/>
          <w:numId w:val="1"/>
        </w:numPr>
        <w:tabs>
          <w:tab w:val="left" w:pos="82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вправе  поручить</w:t>
      </w:r>
      <w:proofErr w:type="gramEnd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обработку  персональных  данных  другому лицу с согласия субъекта персональных данных, если иное не предусмотрено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основании 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заключаемого 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этим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договора.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Лицо,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осуществляющее  обработку</w:t>
      </w:r>
      <w:proofErr w:type="gramEnd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персональных  данных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принципы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данных».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должны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быть</w:t>
      </w:r>
      <w:r w:rsidRPr="000B0B2C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определены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перечень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действий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(операций)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данными,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будут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совершаться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осуществляющим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цели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быть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установлена  обязанность</w:t>
      </w:r>
      <w:proofErr w:type="gramEnd"/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такого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лица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конфиденциальность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обеспечивать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обработке,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должны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быть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указаны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защите 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обрабатываемых 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статьей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19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Федерального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0B0B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B0B2C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0B0B2C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данных».</w:t>
      </w:r>
    </w:p>
    <w:p w:rsidR="00F7689A" w:rsidRDefault="00F7689A" w:rsidP="000B0B2C">
      <w:pPr>
        <w:tabs>
          <w:tab w:val="left" w:pos="8751"/>
        </w:tabs>
        <w:spacing w:after="0"/>
        <w:ind w:firstLine="510"/>
        <w:rPr>
          <w:sz w:val="28"/>
          <w:szCs w:val="28"/>
        </w:rPr>
      </w:pPr>
    </w:p>
    <w:p w:rsidR="00F7689A" w:rsidRPr="00F7689A" w:rsidRDefault="00F7689A" w:rsidP="00F7689A">
      <w:pPr>
        <w:pStyle w:val="6"/>
        <w:numPr>
          <w:ilvl w:val="0"/>
          <w:numId w:val="1"/>
        </w:numPr>
        <w:tabs>
          <w:tab w:val="left" w:pos="69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F7689A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права</w:t>
      </w:r>
      <w:r w:rsidRPr="00F7689A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F7689A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обязанности</w:t>
      </w:r>
      <w:r w:rsidRPr="00F7689A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субъекта</w:t>
      </w:r>
      <w:r w:rsidRPr="00F7689A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F7689A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</w:p>
    <w:p w:rsidR="00F7689A" w:rsidRPr="00F7689A" w:rsidRDefault="00F7689A" w:rsidP="00F76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89A" w:rsidRPr="00F7689A" w:rsidRDefault="00F7689A" w:rsidP="00F7689A">
      <w:pPr>
        <w:pStyle w:val="a5"/>
        <w:numPr>
          <w:ilvl w:val="1"/>
          <w:numId w:val="1"/>
        </w:numPr>
        <w:tabs>
          <w:tab w:val="left" w:pos="80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являются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неполными,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устаревшими,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неточными,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незаконно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полученными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являются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необходимыми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заявленной цели обработки, а также принимать предусмотренные законом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меры</w:t>
      </w:r>
      <w:r w:rsidRPr="00F7689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F7689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защите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своих</w:t>
      </w:r>
      <w:r w:rsidRPr="00F7689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прав.</w:t>
      </w:r>
    </w:p>
    <w:p w:rsidR="00F7689A" w:rsidRPr="00F7689A" w:rsidRDefault="00F7689A" w:rsidP="00F76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Обработка персональных данных в целях продвижения товаров,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работ,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услуг на рынке путем осуществления прямых контактов с потенциальным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потребителем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средств</w:t>
      </w:r>
      <w:r w:rsidRPr="00F7689A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связи,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а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также</w:t>
      </w:r>
      <w:r w:rsidRPr="00F7689A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>целях</w:t>
      </w:r>
      <w:r w:rsidRPr="00F7689A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proofErr w:type="gramStart"/>
      <w:r w:rsidRPr="00F7689A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политической 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агитации</w:t>
      </w:r>
      <w:proofErr w:type="gramEnd"/>
      <w:r w:rsidRPr="00F7689A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допускается</w:t>
      </w:r>
      <w:r w:rsidRPr="00F7689A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только</w:t>
      </w:r>
      <w:r w:rsidRPr="00F7689A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F7689A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условии</w:t>
      </w:r>
      <w:r w:rsidRPr="00F7689A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предварительного</w:t>
      </w:r>
      <w:r w:rsidRPr="00F7689A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</w:t>
      </w:r>
      <w:r w:rsidRPr="00F7689A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F7689A" w:rsidRPr="00F7689A" w:rsidRDefault="00F7689A" w:rsidP="00F7689A">
      <w:pPr>
        <w:pStyle w:val="a5"/>
        <w:numPr>
          <w:ilvl w:val="1"/>
          <w:numId w:val="1"/>
        </w:numPr>
        <w:tabs>
          <w:tab w:val="left" w:pos="7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7689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Принятие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основании</w:t>
      </w:r>
      <w:r w:rsidRPr="00F7689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исключительно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автоматизированной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F7689A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7689A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F7689A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решений,</w:t>
      </w:r>
      <w:r w:rsidRPr="00F7689A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порождающих</w:t>
      </w:r>
      <w:r w:rsidRPr="00F7689A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юридические</w:t>
      </w:r>
      <w:r w:rsidRPr="00F7689A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последствия</w:t>
      </w:r>
      <w:r w:rsidRPr="00F7689A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в отношении субъекта персональных данных или иным образом затрагивающих его права и законные интересы разрешается только при наличии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 в письменной форме субъекта персональных данных или в случаях,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предусмотренных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законами,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устанавливающими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меры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обеспечению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соблюдения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законных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интересов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F7689A" w:rsidRPr="00F7689A" w:rsidRDefault="00F7689A" w:rsidP="00F7689A">
      <w:pPr>
        <w:pStyle w:val="a5"/>
        <w:numPr>
          <w:ilvl w:val="1"/>
          <w:numId w:val="1"/>
        </w:numPr>
        <w:tabs>
          <w:tab w:val="left" w:pos="7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F7689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</w:t>
      </w:r>
      <w:r w:rsidRPr="00F7689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F7689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считает,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Pr="00F7689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F7689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</w:t>
      </w:r>
      <w:r w:rsidRPr="00F7689A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 его персональных данных с нарушением требований Федерального закона «О персональных данных» или иным образом нарушает его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права и свободы, субъект персональных данных вправе обжаловать действия или бездействие Оператора в уполномоченный орган по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защите прав</w:t>
      </w:r>
      <w:r w:rsidRPr="00F7689A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F7689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F7689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F7689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F7689A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7689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судебном</w:t>
      </w:r>
      <w:r w:rsidRPr="00F7689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порядке.</w:t>
      </w:r>
    </w:p>
    <w:p w:rsidR="00F7689A" w:rsidRPr="00F7689A" w:rsidRDefault="00F7689A" w:rsidP="00F7689A">
      <w:pPr>
        <w:pStyle w:val="a5"/>
        <w:numPr>
          <w:ilvl w:val="1"/>
          <w:numId w:val="1"/>
        </w:numPr>
        <w:tabs>
          <w:tab w:val="left" w:pos="84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</w:t>
      </w:r>
      <w:r w:rsidRPr="00F7689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proofErr w:type="gramStart"/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</w:t>
      </w:r>
      <w:r w:rsidRPr="00F7689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proofErr w:type="gramEnd"/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имеет </w:t>
      </w:r>
      <w:r w:rsidRPr="00F7689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право </w:t>
      </w:r>
      <w:r w:rsidRPr="00F7689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на </w:t>
      </w:r>
      <w:r w:rsidRPr="00F7689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защиту </w:t>
      </w:r>
      <w:r w:rsidRPr="00F7689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своих </w:t>
      </w:r>
      <w:r w:rsidRPr="00F7689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</w:t>
      </w:r>
      <w:r w:rsidRPr="00F7689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и законных интересов, в том числе на возмещение убытков и (или) компенсацию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морального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вреда</w:t>
      </w:r>
      <w:r w:rsidRPr="00F7689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судебном</w:t>
      </w:r>
      <w:r w:rsidRPr="00F7689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7689A">
        <w:rPr>
          <w:rFonts w:ascii="Times New Roman" w:hAnsi="Times New Roman" w:cs="Times New Roman"/>
          <w:color w:val="231F20"/>
          <w:w w:val="110"/>
          <w:sz w:val="28"/>
          <w:szCs w:val="28"/>
        </w:rPr>
        <w:t>порядке.</w:t>
      </w:r>
    </w:p>
    <w:p w:rsidR="004E2BFE" w:rsidRDefault="004E2BFE" w:rsidP="004E2BFE">
      <w:pPr>
        <w:pStyle w:val="6"/>
        <w:tabs>
          <w:tab w:val="left" w:pos="698"/>
        </w:tabs>
        <w:ind w:left="453" w:firstLine="0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:rsidR="004E2BFE" w:rsidRPr="004E2BFE" w:rsidRDefault="004E2BFE" w:rsidP="00655B26">
      <w:pPr>
        <w:pStyle w:val="6"/>
        <w:numPr>
          <w:ilvl w:val="0"/>
          <w:numId w:val="1"/>
        </w:numPr>
        <w:tabs>
          <w:tab w:val="left" w:pos="69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Цели</w:t>
      </w:r>
      <w:r w:rsidRPr="004E2BFE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сбора</w:t>
      </w:r>
      <w:r w:rsidRPr="004E2BFE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BFE" w:rsidRPr="004E2BFE" w:rsidRDefault="004E2BFE" w:rsidP="00655B26">
      <w:pPr>
        <w:pStyle w:val="a5"/>
        <w:numPr>
          <w:ilvl w:val="1"/>
          <w:numId w:val="1"/>
        </w:numPr>
        <w:tabs>
          <w:tab w:val="left" w:pos="82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целях:</w:t>
      </w:r>
    </w:p>
    <w:p w:rsidR="004E2BFE" w:rsidRPr="004E2BFE" w:rsidRDefault="004E2BFE" w:rsidP="00655B26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оформления трудовых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отношений, ведения кадрового делопроизводства,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содействия в трудоустройстве, обучении, повышении по службе, пользовании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различными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льготами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гарантиями,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безопасности работников, контроля количества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 качества выполняемой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сохранности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имущества;</w:t>
      </w:r>
    </w:p>
    <w:p w:rsidR="004E2BFE" w:rsidRPr="004E2BFE" w:rsidRDefault="004E2BFE" w:rsidP="00655B26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заключения,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исполнения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прекращения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гражданско-правовых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договоров;</w:t>
      </w:r>
    </w:p>
    <w:p w:rsidR="004E2BFE" w:rsidRPr="004E2BFE" w:rsidRDefault="004E2BFE" w:rsidP="00655B26">
      <w:pPr>
        <w:pStyle w:val="a5"/>
        <w:numPr>
          <w:ilvl w:val="0"/>
          <w:numId w:val="2"/>
        </w:numPr>
        <w:tabs>
          <w:tab w:val="left" w:pos="738"/>
          <w:tab w:val="left" w:pos="875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оказания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медицинских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услуг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, отражения информ</w:t>
      </w:r>
      <w:r w:rsid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ации в медицинской документации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;</w:t>
      </w:r>
    </w:p>
    <w:p w:rsidR="004E2BFE" w:rsidRPr="004E2BFE" w:rsidRDefault="004E2BFE" w:rsidP="00655B26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действующего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законодательства;</w:t>
      </w:r>
    </w:p>
    <w:p w:rsidR="004E2BFE" w:rsidRPr="004E2BFE" w:rsidRDefault="004E2BFE" w:rsidP="00655B26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иных</w:t>
      </w:r>
      <w:r w:rsidRPr="004E2BFE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случаях,</w:t>
      </w:r>
      <w:r w:rsidRPr="004E2BFE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установленных</w:t>
      </w:r>
      <w:r w:rsidRPr="004E2BFE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законе,</w:t>
      </w:r>
      <w:r w:rsidRPr="004E2BFE">
        <w:rPr>
          <w:rFonts w:ascii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уставе</w:t>
      </w:r>
      <w:r w:rsidRPr="004E2BFE">
        <w:rPr>
          <w:rFonts w:ascii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Оператора.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должна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осуществляться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законной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справедливой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основе.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1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несовместимая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сбора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2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допускается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баз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содержащих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данные, обработка которых осуществляется в целях, несовместимых между</w:t>
      </w:r>
      <w:r w:rsidRPr="004E2BFE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собой.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Обработке подлежат только персональные данные, которые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отвечают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целям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1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 и объем обрабатываемых персональных данных должны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соответствовать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заявленным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обработки.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Обрабатываемые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 данные не должны быть избыточными по отношению к заявленным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целям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обработки.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BFE" w:rsidRPr="004E2BFE" w:rsidRDefault="004E2BFE" w:rsidP="004E2BFE">
      <w:pPr>
        <w:pStyle w:val="6"/>
        <w:numPr>
          <w:ilvl w:val="0"/>
          <w:numId w:val="1"/>
        </w:numPr>
        <w:tabs>
          <w:tab w:val="left" w:pos="698"/>
        </w:tabs>
        <w:ind w:left="0" w:hanging="245"/>
        <w:jc w:val="center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Правовые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основания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2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Правовым основанием обработки персональных данных является совокупность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правовых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актов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,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во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исполнение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которых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которыми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22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основании:</w:t>
      </w:r>
    </w:p>
    <w:p w:rsidR="004E2BFE" w:rsidRPr="004E2BFE" w:rsidRDefault="004E2BFE" w:rsidP="004E2BFE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Трудового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кодекса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Российской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Федерации;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Федерального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«Об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охраны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граждан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Российской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Федерации»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основе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нормативно-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правовых  актов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регулирующих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отношения,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связанные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оказанием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медицинских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услуг;</w:t>
      </w:r>
    </w:p>
    <w:p w:rsidR="004E2BFE" w:rsidRPr="004E2BFE" w:rsidRDefault="004E2BFE" w:rsidP="004E2BFE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иных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законов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прочих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правовых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актов;</w:t>
      </w:r>
    </w:p>
    <w:p w:rsidR="004E2BFE" w:rsidRPr="004E2BFE" w:rsidRDefault="004E2BFE" w:rsidP="004E2BFE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устава</w:t>
      </w:r>
      <w:r w:rsidRPr="004E2BFE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Оператора;</w:t>
      </w:r>
    </w:p>
    <w:p w:rsidR="004E2BFE" w:rsidRPr="004E2BFE" w:rsidRDefault="004E2BFE" w:rsidP="004E2BFE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договоров,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заключаемых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между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субъектами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2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согласий</w:t>
      </w:r>
      <w:r w:rsidRPr="004E2BFE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на обработку персональных</w:t>
      </w:r>
      <w:r w:rsidRPr="004E2BFE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данных.</w:t>
      </w:r>
    </w:p>
    <w:p w:rsidR="005A20CF" w:rsidRDefault="005A20CF" w:rsidP="004E2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BFE" w:rsidRPr="00655B26" w:rsidRDefault="004E2BFE" w:rsidP="00435E5E">
      <w:pPr>
        <w:pStyle w:val="6"/>
        <w:numPr>
          <w:ilvl w:val="0"/>
          <w:numId w:val="1"/>
        </w:numPr>
        <w:tabs>
          <w:tab w:val="left" w:pos="698"/>
        </w:tabs>
        <w:ind w:left="453" w:right="1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Объем</w:t>
      </w:r>
      <w:r w:rsidRPr="00655B2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категории</w:t>
      </w:r>
      <w:r w:rsidRPr="00655B2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обрабатываемых</w:t>
      </w:r>
      <w:r w:rsidRPr="00655B26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655B2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данных,</w:t>
      </w:r>
      <w:r w:rsidRPr="00655B26">
        <w:rPr>
          <w:rFonts w:ascii="Times New Roman" w:hAnsi="Times New Roman" w:cs="Times New Roman"/>
          <w:color w:val="231F20"/>
          <w:spacing w:val="-45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категории</w:t>
      </w:r>
      <w:r w:rsidRPr="00655B26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субъектов</w:t>
      </w:r>
      <w:r w:rsidRPr="00655B26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655B26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</w:p>
    <w:p w:rsidR="004E2BFE" w:rsidRPr="00655B26" w:rsidRDefault="004E2BFE" w:rsidP="004E2B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BFE" w:rsidRPr="00655B26" w:rsidRDefault="004E2BFE" w:rsidP="00AE4789">
      <w:pPr>
        <w:pStyle w:val="a5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Категории</w:t>
      </w:r>
      <w:r w:rsidRPr="00655B2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субъектов</w:t>
      </w:r>
      <w:r w:rsidRPr="00655B2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персональных</w:t>
      </w:r>
      <w:r w:rsidRPr="00655B2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данных,</w:t>
      </w:r>
      <w:r w:rsidRPr="00655B2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чьи</w:t>
      </w:r>
      <w:r w:rsidRPr="00655B2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данные</w:t>
      </w:r>
      <w:r w:rsidRPr="00655B26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обрабатываются.</w:t>
      </w:r>
    </w:p>
    <w:p w:rsidR="004E2BFE" w:rsidRPr="00655B26" w:rsidRDefault="004E2BFE" w:rsidP="00AE4789">
      <w:pPr>
        <w:pStyle w:val="a5"/>
        <w:numPr>
          <w:ilvl w:val="2"/>
          <w:numId w:val="1"/>
        </w:numPr>
        <w:tabs>
          <w:tab w:val="left" w:pos="940"/>
        </w:tabs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Работники</w:t>
      </w:r>
      <w:r w:rsidRPr="00655B2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Оператора,</w:t>
      </w:r>
      <w:r w:rsidRPr="00655B2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бывшие</w:t>
      </w:r>
      <w:r w:rsidRPr="00655B2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работники,</w:t>
      </w:r>
      <w:r w:rsidRPr="00655B2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кандидаты</w:t>
      </w:r>
      <w:r w:rsidRPr="00655B2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55B26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трудоустройство,</w:t>
      </w:r>
      <w:r w:rsidRPr="00655B2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655B2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655B2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члены</w:t>
      </w:r>
      <w:r w:rsidRPr="00655B2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семьи</w:t>
      </w:r>
      <w:r w:rsidRPr="00655B2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работников.</w:t>
      </w:r>
    </w:p>
    <w:p w:rsidR="004E2BFE" w:rsidRPr="00655B26" w:rsidRDefault="004E2BFE" w:rsidP="00AE4789">
      <w:pPr>
        <w:pStyle w:val="a5"/>
        <w:numPr>
          <w:ilvl w:val="2"/>
          <w:numId w:val="1"/>
        </w:numPr>
        <w:tabs>
          <w:tab w:val="left" w:pos="971"/>
        </w:tabs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Пациенты,</w:t>
      </w:r>
      <w:r w:rsidRPr="00655B26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законные</w:t>
      </w:r>
      <w:r w:rsidRPr="00655B26">
        <w:rPr>
          <w:rFonts w:ascii="Times New Roman" w:hAnsi="Times New Roman" w:cs="Times New Roman"/>
          <w:color w:val="231F20"/>
          <w:spacing w:val="4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представители</w:t>
      </w:r>
      <w:r w:rsidRPr="00655B26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пациентов.</w:t>
      </w:r>
    </w:p>
    <w:p w:rsidR="004E2BFE" w:rsidRPr="00655B26" w:rsidRDefault="00655B26" w:rsidP="00AE4789">
      <w:pPr>
        <w:pStyle w:val="a5"/>
        <w:numPr>
          <w:ilvl w:val="1"/>
          <w:numId w:val="1"/>
        </w:numPr>
        <w:tabs>
          <w:tab w:val="left" w:pos="846"/>
        </w:tabs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отношении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категории,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указанной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пункте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6.1.1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(за</w:t>
      </w:r>
      <w:r w:rsidR="004E2BFE"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исключением</w:t>
      </w:r>
      <w:r w:rsidR="004E2BFE" w:rsidRPr="00655B26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членов</w:t>
      </w:r>
      <w:r w:rsidR="004E2BFE" w:rsidRPr="00655B2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семьи</w:t>
      </w:r>
      <w:r w:rsidR="004E2BFE" w:rsidRPr="00655B2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работников),</w:t>
      </w:r>
      <w:r w:rsidR="004E2BFE" w:rsidRPr="00655B2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4E2BFE"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обрабатываются: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фамилия,</w:t>
      </w:r>
      <w:r w:rsidRPr="00655B26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имя,</w:t>
      </w:r>
      <w:r w:rsidRPr="00655B26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отчество;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дата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место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рождения;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адреса</w:t>
      </w:r>
      <w:r w:rsidRPr="00655B2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места</w:t>
      </w:r>
      <w:r w:rsidRPr="00655B2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жительства</w:t>
      </w:r>
      <w:r w:rsidRPr="00655B2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регистрации;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контактный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телефон;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гражданство;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образование;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профессия,</w:t>
      </w:r>
      <w:r w:rsidRPr="00655B26">
        <w:rPr>
          <w:rFonts w:ascii="Times New Roman" w:hAnsi="Times New Roman" w:cs="Times New Roman"/>
          <w:color w:val="231F20"/>
          <w:spacing w:val="4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должность;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стаж</w:t>
      </w:r>
      <w:r w:rsidRPr="00655B2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работы;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семейное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положение,</w:t>
      </w:r>
      <w:r w:rsidRPr="00655B26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наличие</w:t>
      </w:r>
      <w:r w:rsidRPr="00655B26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детей;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серия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номер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основного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документа,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удостоверяющего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личность,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4E2BFE" w:rsidRPr="00655B26" w:rsidRDefault="004E2BFE" w:rsidP="00AE4789">
      <w:pPr>
        <w:pStyle w:val="a5"/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выдаче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указанного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выдавшем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655B26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органе; данные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страхового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свидетельства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государственного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пенсионного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страхования;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идентификационный</w:t>
      </w:r>
      <w:r w:rsidRPr="00655B26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номер</w:t>
      </w:r>
      <w:r w:rsidRPr="00655B26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налогоплательщика;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табельный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номер;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доходах;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воинском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учете;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судимостях;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повышении</w:t>
      </w:r>
      <w:r w:rsidRPr="00655B26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квалификации,</w:t>
      </w:r>
      <w:r w:rsidRPr="00655B26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655B26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переподготовке;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наградах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(поощрениях),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почетных</w:t>
      </w:r>
      <w:r w:rsidRPr="00655B26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званиях;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социальных</w:t>
      </w:r>
      <w:r w:rsidRPr="00655B2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гарантиях;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состоянии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влияющие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выполнение</w:t>
      </w:r>
      <w:r w:rsidRPr="00655B26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трудовой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функции.</w:t>
      </w:r>
    </w:p>
    <w:p w:rsidR="004E2BFE" w:rsidRPr="00655B26" w:rsidRDefault="004E2BFE" w:rsidP="00AE4789">
      <w:pPr>
        <w:pStyle w:val="a5"/>
        <w:numPr>
          <w:ilvl w:val="1"/>
          <w:numId w:val="1"/>
        </w:numPr>
        <w:tabs>
          <w:tab w:val="left" w:pos="854"/>
        </w:tabs>
        <w:ind w:left="0" w:right="-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Персональные 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proofErr w:type="gramEnd"/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родственников   работников   обрабатываются</w:t>
      </w:r>
      <w:r w:rsidRPr="00655B26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объеме,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переданном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работником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необходимом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предоставления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гарантий и компенсаций работнику, предусмотренных трудовым законодательством: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фамилия,</w:t>
      </w:r>
      <w:r w:rsidRPr="00655B26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имя,</w:t>
      </w:r>
      <w:r w:rsidRPr="00655B26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отчество;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дата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место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рождения;</w:t>
      </w:r>
    </w:p>
    <w:p w:rsidR="004E2BFE" w:rsidRPr="00655B26" w:rsidRDefault="004E2BFE" w:rsidP="00AE4789">
      <w:pPr>
        <w:pStyle w:val="a5"/>
        <w:numPr>
          <w:ilvl w:val="1"/>
          <w:numId w:val="1"/>
        </w:numPr>
        <w:tabs>
          <w:tab w:val="left" w:pos="822"/>
        </w:tabs>
        <w:ind w:left="821" w:right="-1" w:hanging="82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55B26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отношении</w:t>
      </w:r>
      <w:r w:rsidRPr="00655B2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пациентов</w:t>
      </w:r>
      <w:r w:rsidRPr="00655B26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обрабатываются: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фамилия,</w:t>
      </w:r>
      <w:r w:rsidRPr="00655B26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имя,</w:t>
      </w:r>
      <w:r w:rsidRPr="00655B26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5"/>
          <w:sz w:val="28"/>
          <w:szCs w:val="28"/>
        </w:rPr>
        <w:t>отчество;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пол;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возраст;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дата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место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рождения;</w:t>
      </w:r>
    </w:p>
    <w:p w:rsidR="004E2BFE" w:rsidRPr="00655B26" w:rsidRDefault="004E2BFE" w:rsidP="00AE4789">
      <w:pPr>
        <w:pStyle w:val="a5"/>
        <w:numPr>
          <w:ilvl w:val="0"/>
          <w:numId w:val="2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адреса</w:t>
      </w:r>
      <w:r w:rsidRPr="00655B2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места</w:t>
      </w:r>
      <w:r w:rsidRPr="00655B2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жительства</w:t>
      </w:r>
      <w:r w:rsidRPr="00655B26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регистрации;</w:t>
      </w:r>
    </w:p>
    <w:p w:rsidR="004E2BFE" w:rsidRPr="00655B26" w:rsidRDefault="004E2BFE" w:rsidP="00AE4789">
      <w:pPr>
        <w:pStyle w:val="a5"/>
        <w:numPr>
          <w:ilvl w:val="0"/>
          <w:numId w:val="4"/>
        </w:numPr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серия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номер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основного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документа,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удостоверяющего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личность,</w:t>
      </w:r>
      <w:r w:rsidRPr="00655B2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4E2BFE" w:rsidRPr="00655B26" w:rsidRDefault="004E2BFE" w:rsidP="00AE4789">
      <w:pPr>
        <w:pStyle w:val="a5"/>
        <w:numPr>
          <w:ilvl w:val="0"/>
          <w:numId w:val="4"/>
        </w:numPr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выдаче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</w:t>
      </w:r>
      <w:r w:rsidRPr="00655B26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выдавшем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органе; данные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страхового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свидетельства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государственного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пенсионного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страхования;</w:t>
      </w:r>
      <w:r w:rsidRPr="00655B26">
        <w:rPr>
          <w:rFonts w:ascii="Times New Roman" w:hAnsi="Times New Roman" w:cs="Times New Roman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страхового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свидетельства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государственного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пенсионного</w:t>
      </w:r>
      <w:r w:rsidRPr="00655B26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страхования;</w:t>
      </w:r>
    </w:p>
    <w:p w:rsidR="004E2BFE" w:rsidRPr="00655B26" w:rsidRDefault="004E2BFE" w:rsidP="00AE4789">
      <w:pPr>
        <w:pStyle w:val="a5"/>
        <w:numPr>
          <w:ilvl w:val="0"/>
          <w:numId w:val="4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гражданство;</w:t>
      </w:r>
    </w:p>
    <w:p w:rsidR="004E2BFE" w:rsidRPr="00655B26" w:rsidRDefault="004E2BFE" w:rsidP="00AE4789">
      <w:pPr>
        <w:pStyle w:val="a5"/>
        <w:numPr>
          <w:ilvl w:val="0"/>
          <w:numId w:val="4"/>
        </w:numPr>
        <w:tabs>
          <w:tab w:val="left" w:pos="7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655B26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655B26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состоянии</w:t>
      </w:r>
      <w:r w:rsidRPr="00655B26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655B26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55B26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том</w:t>
      </w:r>
      <w:r w:rsidRPr="00655B26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</w:t>
      </w:r>
      <w:r w:rsidRPr="00655B26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биометрические</w:t>
      </w:r>
      <w:r w:rsidRPr="00655B26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655B26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данные;</w:t>
      </w:r>
    </w:p>
    <w:p w:rsidR="004E2BFE" w:rsidRPr="00655B26" w:rsidRDefault="004E2BFE" w:rsidP="00AE4789">
      <w:pPr>
        <w:pStyle w:val="a5"/>
        <w:numPr>
          <w:ilvl w:val="0"/>
          <w:numId w:val="4"/>
        </w:numPr>
        <w:tabs>
          <w:tab w:val="left" w:pos="738"/>
        </w:tabs>
        <w:ind w:right="-1" w:hanging="228"/>
        <w:rPr>
          <w:rFonts w:ascii="Times New Roman" w:hAnsi="Times New Roman" w:cs="Times New Roman"/>
          <w:sz w:val="28"/>
          <w:szCs w:val="28"/>
        </w:rPr>
      </w:pP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контактный</w:t>
      </w:r>
      <w:r w:rsidRPr="00655B26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655B26">
        <w:rPr>
          <w:rFonts w:ascii="Times New Roman" w:hAnsi="Times New Roman" w:cs="Times New Roman"/>
          <w:color w:val="231F20"/>
          <w:w w:val="110"/>
          <w:sz w:val="28"/>
          <w:szCs w:val="28"/>
        </w:rPr>
        <w:t>телефон;</w:t>
      </w:r>
    </w:p>
    <w:p w:rsidR="004E2BFE" w:rsidRPr="003022ED" w:rsidRDefault="004E2BFE" w:rsidP="004E2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BFE" w:rsidRPr="004E2BFE" w:rsidRDefault="004E2BFE" w:rsidP="00655B26">
      <w:pPr>
        <w:pStyle w:val="6"/>
        <w:numPr>
          <w:ilvl w:val="0"/>
          <w:numId w:val="1"/>
        </w:numPr>
        <w:tabs>
          <w:tab w:val="left" w:pos="69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Порядок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условия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5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необходимых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мер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защите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5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вправе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письменного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исключением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случаев,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предусмотренных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статьей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6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Федерального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Равнозначным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содержащему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собственноручную    подпись    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письменной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бумажном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носителе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признается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согласие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форме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>электронного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документа,</w:t>
      </w:r>
      <w:r w:rsidRPr="004E2BFE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подписанного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электронной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подписью.</w:t>
      </w:r>
    </w:p>
    <w:p w:rsidR="004E2BFE" w:rsidRPr="004E2BFE" w:rsidRDefault="004E2BFE" w:rsidP="001A68A2">
      <w:pPr>
        <w:pStyle w:val="a5"/>
        <w:numPr>
          <w:ilvl w:val="1"/>
          <w:numId w:val="1"/>
        </w:numPr>
        <w:tabs>
          <w:tab w:val="left" w:pos="78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Письменное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согласие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должно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включать: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фамилию,</w:t>
      </w:r>
      <w:r w:rsidRPr="004E2BFE">
        <w:rPr>
          <w:rFonts w:ascii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имя,</w:t>
      </w:r>
      <w:r w:rsidRPr="004E2BFE">
        <w:rPr>
          <w:rFonts w:ascii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отчество;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адрес</w:t>
      </w:r>
      <w:r w:rsidRPr="004E2BFE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 данных;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номер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основного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документа,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удостоверяющего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личность,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дате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выдачи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указанного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выдавшем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органе;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наименование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адрес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цель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перечень персональных данных, на обработку которых дается согласие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перечень действий с персональными данными, на совершение которых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описание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способов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срок,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течение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которого</w:t>
      </w:r>
      <w:r w:rsidRPr="004E2BFE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действует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согласие;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отзыва; </w:t>
      </w:r>
    </w:p>
    <w:p w:rsidR="004E2BFE" w:rsidRPr="004E2BFE" w:rsidRDefault="004E2BFE" w:rsidP="00435E5E">
      <w:pPr>
        <w:pStyle w:val="a5"/>
        <w:numPr>
          <w:ilvl w:val="0"/>
          <w:numId w:val="7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подпись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данных. 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826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следующими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способами:</w:t>
      </w:r>
    </w:p>
    <w:p w:rsidR="004E2BFE" w:rsidRPr="004E2BFE" w:rsidRDefault="004E2BFE" w:rsidP="00435E5E">
      <w:pPr>
        <w:pStyle w:val="a5"/>
        <w:numPr>
          <w:ilvl w:val="0"/>
          <w:numId w:val="10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неавтоматизированная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35E5E">
      <w:pPr>
        <w:pStyle w:val="a5"/>
        <w:numPr>
          <w:ilvl w:val="0"/>
          <w:numId w:val="10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автоматизированная обработка персональных данных с передачей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по-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лученной</w:t>
      </w:r>
      <w:proofErr w:type="gramEnd"/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информационно-телекоммуникационным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сетям</w:t>
      </w:r>
      <w:r w:rsidRPr="004E2BFE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таковой;</w:t>
      </w:r>
    </w:p>
    <w:p w:rsidR="004E2BFE" w:rsidRPr="004E2BFE" w:rsidRDefault="004E2BFE" w:rsidP="00435E5E">
      <w:pPr>
        <w:pStyle w:val="a5"/>
        <w:numPr>
          <w:ilvl w:val="0"/>
          <w:numId w:val="10"/>
        </w:numPr>
        <w:tabs>
          <w:tab w:val="left" w:pos="738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смешанная</w:t>
      </w:r>
      <w:r w:rsidRPr="004E2BFE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834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организует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порядке:</w:t>
      </w:r>
    </w:p>
    <w:p w:rsidR="004E2BFE" w:rsidRPr="004E2BFE" w:rsidRDefault="004E2BFE" w:rsidP="004E2BFE">
      <w:pPr>
        <w:pStyle w:val="a5"/>
        <w:numPr>
          <w:ilvl w:val="0"/>
          <w:numId w:val="11"/>
        </w:numPr>
        <w:tabs>
          <w:tab w:val="left" w:pos="71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назначает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ответственного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перечень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имеющих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данным;</w:t>
      </w:r>
    </w:p>
    <w:p w:rsidR="004E2BFE" w:rsidRPr="004E2BFE" w:rsidRDefault="004E2BFE" w:rsidP="004E2BFE">
      <w:pPr>
        <w:pStyle w:val="a5"/>
        <w:numPr>
          <w:ilvl w:val="0"/>
          <w:numId w:val="11"/>
        </w:numPr>
        <w:tabs>
          <w:tab w:val="left" w:pos="69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издает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настоящую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Политику,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локальные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вопросам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1"/>
        </w:numPr>
        <w:tabs>
          <w:tab w:val="left" w:pos="6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применяет правовые, организационные и технические мер по обеспечению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1"/>
        </w:numPr>
        <w:tabs>
          <w:tab w:val="left" w:pos="65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осуществляет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внутренний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контроль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(или)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аудит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соответствия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Федеральному 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закону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«О 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 принятым в соответствии с ним нормативным правовым актам, требованиям к защите персональных данных, настоящей Политике, локальным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актам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E2BFE">
      <w:pPr>
        <w:pStyle w:val="a5"/>
        <w:numPr>
          <w:ilvl w:val="0"/>
          <w:numId w:val="11"/>
        </w:numPr>
        <w:tabs>
          <w:tab w:val="left" w:pos="6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 оценку вреда, который может быть причинен субъектам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в случае нарушения Федерального закона «О персональных данных», определяет соотношение указанного вреда и принимаемых оператором мер, направленных на обеспечение выполнения обязанностей,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законом;</w:t>
      </w:r>
    </w:p>
    <w:p w:rsidR="004E2BFE" w:rsidRPr="0075156E" w:rsidRDefault="004E2BFE" w:rsidP="0075156E">
      <w:pPr>
        <w:jc w:val="both"/>
        <w:rPr>
          <w:rFonts w:ascii="Times New Roman" w:hAnsi="Times New Roman" w:cs="Times New Roman"/>
          <w:sz w:val="28"/>
          <w:szCs w:val="28"/>
        </w:rPr>
      </w:pPr>
      <w:r w:rsidRPr="0075156E">
        <w:rPr>
          <w:rFonts w:ascii="Times New Roman" w:hAnsi="Times New Roman" w:cs="Times New Roman"/>
          <w:w w:val="110"/>
          <w:sz w:val="28"/>
          <w:szCs w:val="28"/>
        </w:rPr>
        <w:t>знакомит работников Оператора, непосредственно осуществляющих об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работку</w:t>
      </w:r>
      <w:r w:rsidRPr="0075156E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персональных</w:t>
      </w:r>
      <w:r w:rsidRPr="0075156E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данных,</w:t>
      </w:r>
      <w:r w:rsidRPr="0075156E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с</w:t>
      </w:r>
      <w:r w:rsidRPr="0075156E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положениями</w:t>
      </w:r>
      <w:r w:rsidRPr="0075156E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законодательства</w:t>
      </w:r>
      <w:r w:rsidRPr="0075156E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spacing w:val="-2"/>
          <w:w w:val="110"/>
          <w:sz w:val="28"/>
          <w:szCs w:val="28"/>
        </w:rPr>
        <w:t>Российской</w:t>
      </w:r>
      <w:r w:rsidRPr="0075156E">
        <w:rPr>
          <w:rFonts w:ascii="Times New Roman" w:hAnsi="Times New Roman" w:cs="Times New Roman"/>
          <w:spacing w:val="-44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персональных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данных,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требованиями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75156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защите персональных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данных,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настоящей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Политики,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lastRenderedPageBreak/>
        <w:t>локальными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актами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7515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75156E">
        <w:rPr>
          <w:rFonts w:ascii="Times New Roman" w:hAnsi="Times New Roman" w:cs="Times New Roman"/>
          <w:spacing w:val="-44"/>
          <w:w w:val="110"/>
          <w:sz w:val="28"/>
          <w:szCs w:val="28"/>
        </w:rPr>
        <w:t>о</w:t>
      </w:r>
      <w:r w:rsidRPr="0075156E">
        <w:rPr>
          <w:rFonts w:ascii="Times New Roman" w:hAnsi="Times New Roman" w:cs="Times New Roman"/>
          <w:w w:val="110"/>
          <w:sz w:val="28"/>
          <w:szCs w:val="28"/>
        </w:rPr>
        <w:t>просам обработки персональных данных, и (или) обучение указанных работников.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868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принимает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</w:t>
      </w:r>
      <w:r w:rsidRPr="004E2BFE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ходимые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>правовые,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организационные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>технические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меры,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>том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числе: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66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определяет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угрозы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69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применяет организационные и технические меры по обеспечению 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 персональных данных, необходимые для выполнения требований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 защите персональных данных, исполнение которых обеспечивает установленные Правительством Российской Федерации уровни защищенности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7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применяет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прошедшие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установленном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порядке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оценки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соответствия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средства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защиты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информации;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699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оценивает эффективность принимаемых мер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  обеспечению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</w:p>
    <w:p w:rsidR="004E2BFE" w:rsidRPr="004E2BFE" w:rsidRDefault="004E2BFE" w:rsidP="004E2BFE">
      <w:pPr>
        <w:tabs>
          <w:tab w:val="left" w:pos="6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ввода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эксплуатацию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1A68A2">
      <w:pPr>
        <w:pStyle w:val="a5"/>
        <w:numPr>
          <w:ilvl w:val="0"/>
          <w:numId w:val="14"/>
        </w:numPr>
        <w:tabs>
          <w:tab w:val="left" w:pos="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учитывает</w:t>
      </w:r>
      <w:r w:rsidRPr="004E2BFE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машинные</w:t>
      </w:r>
      <w:r w:rsidRPr="004E2BFE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носители</w:t>
      </w:r>
      <w:r w:rsidRPr="004E2BFE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69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обнаруживает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факты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несанкционированного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принимает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меры;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7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восстанавливает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модифицированные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уничтоженные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вследствие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несанкционированного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ним;</w:t>
      </w:r>
    </w:p>
    <w:p w:rsidR="004E2BFE" w:rsidRPr="004E2BFE" w:rsidRDefault="004E2BFE" w:rsidP="004E2BFE">
      <w:pPr>
        <w:pStyle w:val="a5"/>
        <w:numPr>
          <w:ilvl w:val="0"/>
          <w:numId w:val="14"/>
        </w:numPr>
        <w:tabs>
          <w:tab w:val="left" w:pos="7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устанавливает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доступа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персональным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данным,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обрабатываемым в информационной системе персональных данных, а также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обеспечивает</w:t>
      </w:r>
      <w:r w:rsidRPr="004E2BFE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регистрацию</w:t>
      </w:r>
      <w:r w:rsidRPr="004E2BFE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учет</w:t>
      </w:r>
      <w:r w:rsidRPr="004E2BFE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всех</w:t>
      </w:r>
      <w:r w:rsidRPr="004E2BFE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действий,</w:t>
      </w:r>
      <w:r w:rsidRPr="004E2BFE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совершаемых</w:t>
      </w:r>
      <w:r w:rsidRPr="004E2BFE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персональными</w:t>
      </w:r>
      <w:r w:rsidRPr="004E2BFE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данными</w:t>
      </w:r>
      <w:r w:rsidRPr="004E2BFE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системе</w:t>
      </w:r>
      <w:r w:rsidRPr="004E2BFE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792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 обработке персональных данных Оператор выполняет, </w:t>
      </w:r>
    </w:p>
    <w:p w:rsidR="004E2BFE" w:rsidRPr="004E2BFE" w:rsidRDefault="004E2BFE" w:rsidP="004E2BFE">
      <w:pPr>
        <w:pStyle w:val="a5"/>
        <w:tabs>
          <w:tab w:val="left" w:pos="79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частности: 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сбор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предоставление, доступ), обезличивание, блокирование, удаление, уничтожение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79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целях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обеспечения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сохранности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конфиденциальности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все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операции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только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работниками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осуществляющими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данную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обязанностями.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9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Оператор получает персональные данные непосредственно от субъектов персональных данных или их представителей, наделенных соответствующими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полномочиями.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требуется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случаях,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когда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передачу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третьим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лицам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получено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 него в письменном виде при заключении договора с Оператором, а также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случаях,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установленных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98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Запрещается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хранение    документов    с    персональными    данными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копий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рабочих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(или)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открытом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доступе,  оставлять</w:t>
      </w:r>
      <w:proofErr w:type="gramEnd"/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шкафы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(сейфы)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открытыми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выхода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рабочего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помещения.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91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В электронном виде документы, содержащие персональные данные,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разрешается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хранить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специализированных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базах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специально отведенных для этого директориях с ограничением и разграничением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доступа.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Копирование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запрещено.</w:t>
      </w:r>
    </w:p>
    <w:p w:rsidR="004E2BFE" w:rsidRPr="004E2BFE" w:rsidRDefault="004E2BFE" w:rsidP="004E2BFE">
      <w:pPr>
        <w:pStyle w:val="a5"/>
        <w:numPr>
          <w:ilvl w:val="1"/>
          <w:numId w:val="12"/>
        </w:numPr>
        <w:tabs>
          <w:tab w:val="left" w:pos="92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 увольнении работника, имеющего доступ к персональным данным, прекращении доступа к персональным данным, документы и иные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носители, содержащие персональные данные, сдаются работником своему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непосредственному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руководителю.</w:t>
      </w:r>
    </w:p>
    <w:p w:rsidR="004E2BFE" w:rsidRPr="004E2BFE" w:rsidRDefault="004E2BFE" w:rsidP="004E2BF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E2BFE" w:rsidRPr="004E2BFE" w:rsidRDefault="004E2BFE" w:rsidP="001A68A2">
      <w:pPr>
        <w:pStyle w:val="6"/>
        <w:numPr>
          <w:ilvl w:val="0"/>
          <w:numId w:val="1"/>
        </w:numPr>
        <w:tabs>
          <w:tab w:val="left" w:pos="698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Порядок</w:t>
      </w:r>
      <w:r w:rsidRPr="004E2BFE">
        <w:rPr>
          <w:rFonts w:ascii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-45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системах</w:t>
      </w:r>
    </w:p>
    <w:p w:rsidR="004E2BFE" w:rsidRPr="004E2BFE" w:rsidRDefault="004E2BFE" w:rsidP="004E2BFE">
      <w:pPr>
        <w:pStyle w:val="6"/>
        <w:tabs>
          <w:tab w:val="left" w:pos="69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0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 персональных данных в информационных системах осуществляется после реализации организационных и технических мер по обеспечению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учетом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актуальных угроз безопасности персональных данных и информационных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технологий,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системах.</w:t>
      </w:r>
    </w:p>
    <w:p w:rsidR="004E2BFE" w:rsidRPr="004E2BFE" w:rsidRDefault="004E2BFE" w:rsidP="004E2BFE">
      <w:pPr>
        <w:pStyle w:val="a5"/>
        <w:numPr>
          <w:ilvl w:val="1"/>
          <w:numId w:val="1"/>
        </w:numPr>
        <w:tabs>
          <w:tab w:val="left" w:pos="83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со-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держащихся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органов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подведомственных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организаций,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постановлением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Правительства РФ от 01.11.2012 № 1119 «Об утверждении требований к защите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данных», составом и содержанием организационных и технических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мер  по  обеспечению  безопасности  персональных  данных  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 обработке в информационных системах персональных данных, утвержденных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приказом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ФСТЭК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18.02.2013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№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21.</w:t>
      </w:r>
    </w:p>
    <w:p w:rsidR="000A3EAF" w:rsidRPr="000A3EAF" w:rsidRDefault="000A3EAF" w:rsidP="004E2BFE">
      <w:pPr>
        <w:pStyle w:val="a5"/>
        <w:numPr>
          <w:ilvl w:val="1"/>
          <w:numId w:val="1"/>
        </w:numPr>
        <w:tabs>
          <w:tab w:val="left" w:pos="7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Доступ к персональным данным работников (бывших работников) имеют следующие должностные лица: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главный врач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ведущий экономист</w:t>
      </w:r>
    </w:p>
    <w:p w:rsidR="00AE4789" w:rsidRDefault="00AE4789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- </w:t>
      </w:r>
      <w:r w:rsidR="00A10620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ведущий бухгалтер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старшая медицинская сестра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программист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Доступ к персональным данным пациентов (родственников пациентов) имеют следующие должностные лица: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главный врач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социальный работник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старшая медицинская сестра</w:t>
      </w:r>
    </w:p>
    <w:p w:rsid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 медицинская сестра палатная</w:t>
      </w:r>
    </w:p>
    <w:p w:rsidR="000A3EAF" w:rsidRPr="000A3EAF" w:rsidRDefault="000A3EAF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-статист</w:t>
      </w:r>
    </w:p>
    <w:p w:rsidR="004E2BFE" w:rsidRPr="000A3EAF" w:rsidRDefault="004E2BFE" w:rsidP="000A3EAF">
      <w:pPr>
        <w:pStyle w:val="a5"/>
        <w:tabs>
          <w:tab w:val="left" w:pos="78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функциями,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предусмотренными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должностными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обязанностями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работника.</w:t>
      </w:r>
    </w:p>
    <w:p w:rsidR="004E2BFE" w:rsidRPr="000A3EAF" w:rsidRDefault="004E2BFE" w:rsidP="000A3EAF">
      <w:pPr>
        <w:pStyle w:val="a5"/>
        <w:numPr>
          <w:ilvl w:val="1"/>
          <w:numId w:val="1"/>
        </w:numPr>
        <w:tabs>
          <w:tab w:val="left" w:pos="8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Информация может вноситься как в автоматическом режиме при получении</w:t>
      </w:r>
      <w:r w:rsidRPr="000A3EAF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0A3EAF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0A3EA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0A3EAF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официального</w:t>
      </w:r>
      <w:r w:rsidRPr="000A3EAF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сайта</w:t>
      </w:r>
      <w:r w:rsidRPr="000A3EAF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0A3EA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сети</w:t>
      </w:r>
      <w:r w:rsidRPr="000A3EA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интернет,</w:t>
      </w:r>
      <w:r w:rsidRPr="000A3EAF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так</w:t>
      </w:r>
      <w:r w:rsidRPr="000A3EAF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и в ручном режиме при получении информации на бумажном носителе или</w:t>
      </w:r>
      <w:r w:rsidRPr="000A3EA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ином виде, не позволяющем осуществлять ее </w:t>
      </w: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автоматическую регистрацию.</w:t>
      </w:r>
    </w:p>
    <w:p w:rsidR="004E2BFE" w:rsidRPr="004E2BFE" w:rsidRDefault="004E2BFE" w:rsidP="004E2BFE">
      <w:pPr>
        <w:pStyle w:val="a5"/>
        <w:numPr>
          <w:ilvl w:val="1"/>
          <w:numId w:val="16"/>
        </w:numPr>
        <w:tabs>
          <w:tab w:val="left" w:pos="854"/>
        </w:tabs>
        <w:ind w:left="0" w:hanging="3"/>
        <w:rPr>
          <w:rFonts w:ascii="Times New Roman" w:hAnsi="Times New Roman" w:cs="Times New Roman"/>
          <w:sz w:val="28"/>
          <w:szCs w:val="28"/>
        </w:rPr>
      </w:pP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Обеспечение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персональных   данных,   обрабатываемых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органов,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достигается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путем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исключения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несанкционированного,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  случайного,  доступа  к  персональным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данным.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В случае выявления нарушений порядка обработки 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уполномоченными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работниками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незамедлительно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принимаются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меры</w:t>
      </w:r>
      <w:r w:rsidRPr="004E2BFE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установлению</w:t>
      </w:r>
      <w:r w:rsidRPr="004E2BFE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причин</w:t>
      </w:r>
      <w:r w:rsidRPr="004E2BFE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нарушений</w:t>
      </w:r>
      <w:r w:rsidRPr="004E2BFE">
        <w:rPr>
          <w:rFonts w:ascii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устранению.</w:t>
      </w:r>
    </w:p>
    <w:p w:rsidR="004E2BFE" w:rsidRPr="004E2BFE" w:rsidRDefault="004E2BFE" w:rsidP="004E2BFE">
      <w:pPr>
        <w:pStyle w:val="a5"/>
        <w:numPr>
          <w:ilvl w:val="1"/>
          <w:numId w:val="16"/>
        </w:numPr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sz w:val="28"/>
          <w:szCs w:val="28"/>
        </w:rPr>
        <w:t xml:space="preserve"> 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устранению.</w:t>
      </w:r>
    </w:p>
    <w:p w:rsidR="004E2BFE" w:rsidRPr="004E2BFE" w:rsidRDefault="004E2BFE" w:rsidP="004E2BFE">
      <w:pPr>
        <w:pStyle w:val="a5"/>
        <w:numPr>
          <w:ilvl w:val="1"/>
          <w:numId w:val="16"/>
        </w:numPr>
        <w:tabs>
          <w:tab w:val="left" w:pos="851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реализуемых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рамках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учетом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применяемых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технологий,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входят: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идентификация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аутентификация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доступа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объектов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доступа;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управление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доступом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объектам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ограничение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программной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среды;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защита машинных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носителей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информации,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хранятся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(или)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обрабатываются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регистрация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событий</w:t>
      </w:r>
      <w:r w:rsidRPr="004E2BFE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антивирусная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защита;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обнаружение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(предотвращение)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вторжений;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контроль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(анализ)</w:t>
      </w:r>
      <w:r w:rsidRPr="004E2BFE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защищенности</w:t>
      </w:r>
      <w:r w:rsidRPr="004E2BFE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обеспечение</w:t>
      </w:r>
      <w:r w:rsidRPr="004E2BFE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целостности</w:t>
      </w:r>
      <w:r w:rsidRPr="004E2BFE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системы</w:t>
      </w:r>
      <w:r w:rsidRPr="004E2BFE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данных;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обеспечение</w:t>
      </w:r>
      <w:r w:rsidRPr="004E2BFE">
        <w:rPr>
          <w:rFonts w:ascii="Times New Roman" w:hAnsi="Times New Roman" w:cs="Times New Roman"/>
          <w:color w:val="231F20"/>
          <w:spacing w:val="4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доступности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защита</w:t>
      </w:r>
      <w:r w:rsidRPr="004E2BFE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среды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виртуализации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технических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средств;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защита информационной системы, ее средств, систем связи и передачи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выявление инцидентов (одного события или группы событий), которые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могут привести к сбоям или нарушению функционирования информационной системы и (или) к возникновению угроз безопасности 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реагирование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них;</w:t>
      </w:r>
    </w:p>
    <w:p w:rsidR="004E2BFE" w:rsidRPr="004E2BFE" w:rsidRDefault="004E2BFE" w:rsidP="001A68A2">
      <w:pPr>
        <w:pStyle w:val="a5"/>
        <w:numPr>
          <w:ilvl w:val="0"/>
          <w:numId w:val="10"/>
        </w:numPr>
        <w:tabs>
          <w:tab w:val="left" w:pos="7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управление конфигурацией информационной системы и системы защиты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6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угрозами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понимается совокупность условий и факторов, создающих актуальную опасность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несанкционированного,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случайного,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результатом которого могут стать уничтожение, изменение, блокирование,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копирование,   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предоставление,   распространение   персональных   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иные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неправомерные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действия. 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Угрозы первого типа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 для информационной системы, если для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нее, в том числе актуальны угрозы, связанные с наличием недокументированных (</w:t>
      </w:r>
      <w:proofErr w:type="spell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недекларированных</w:t>
      </w:r>
      <w:proofErr w:type="spell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) возможностей в системном программном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обеспечении,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используемом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информационной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системе.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Угрозы второго типа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актуальны для информационной системы, если для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нее в том числе актуальны угрозы, связанные с наличием недокументированных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</w:t>
      </w:r>
      <w:proofErr w:type="spell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недекларированных</w:t>
      </w:r>
      <w:proofErr w:type="spell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)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возможностей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прикладном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программном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обеспечении,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используемом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системе.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Угрозы третьего типа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актуальны для информационной системы, если для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угрозы,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связанные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недокументированных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</w:t>
      </w:r>
      <w:proofErr w:type="spell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недекларированных</w:t>
      </w:r>
      <w:proofErr w:type="spell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) возможностей в системном и прикладном программном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обеспечении,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используемом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системе.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типа угроз безопасности персональных данных, актуальных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системы,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производится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учетом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оценки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возможного вреда, проведенной во исполнение пункта 5 части 1 статьи 18.1 Федерального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данных».</w:t>
      </w:r>
    </w:p>
    <w:p w:rsidR="004E2BFE" w:rsidRPr="004E2BFE" w:rsidRDefault="004E2BFE" w:rsidP="004E2BFE">
      <w:pPr>
        <w:pStyle w:val="a5"/>
        <w:numPr>
          <w:ilvl w:val="1"/>
          <w:numId w:val="16"/>
        </w:numPr>
        <w:tabs>
          <w:tab w:val="left" w:pos="826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 соответствии с пунктом 11 статьи 19 Федерального закона «О персональных данных» под уровнем защищенности персональных данных пони</w:t>
      </w:r>
      <w:r w:rsidRPr="004E2BFE">
        <w:rPr>
          <w:rFonts w:ascii="Times New Roman" w:hAnsi="Times New Roman" w:cs="Times New Roman"/>
          <w:color w:val="231F20"/>
          <w:w w:val="105"/>
          <w:sz w:val="28"/>
          <w:szCs w:val="28"/>
        </w:rPr>
        <w:t>мается комплексный показатель, характеризующий требования, исполнение</w:t>
      </w:r>
      <w:r w:rsidRPr="004E2BFE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которых обеспечивает нейтрализацию определенных угроз безопасности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при их обработке в информационных системах персональных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 обработке персональных данных в информационных системах устанавливаются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четыре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уровня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защищенности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2"/>
          <w:numId w:val="16"/>
        </w:numPr>
        <w:tabs>
          <w:tab w:val="left" w:pos="99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Необходимость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защищенности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при их обработке в информационной системе устанавливается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хотя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одного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следующих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условий: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а) для информационной системы актуальны угрозы первого типа и информационная</w:t>
      </w:r>
      <w:r w:rsidRPr="004E2BFE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специальные</w:t>
      </w:r>
      <w:r w:rsidRPr="004E2BFE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категории</w:t>
      </w:r>
      <w:r w:rsidRPr="004E2BFE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данных, либо биометрические персональные данные, либо иные категории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б) для информационной системы актуальны угрозы второго типа и информационная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категории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более чем 100000 субъектов персональных данных, не являющихся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Оператора.</w:t>
      </w:r>
    </w:p>
    <w:p w:rsidR="004E2BFE" w:rsidRPr="004E2BFE" w:rsidRDefault="004E2BFE" w:rsidP="004E2BFE">
      <w:pPr>
        <w:pStyle w:val="a5"/>
        <w:numPr>
          <w:ilvl w:val="2"/>
          <w:numId w:val="16"/>
        </w:numPr>
        <w:tabs>
          <w:tab w:val="left" w:pos="99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Необходимость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второго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защищенности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при их обработке в информационной системе устанавливается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хотя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одного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следующих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условий: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типа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общедоступные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б) для информационной системы актуальны угрозы второго типа и информационная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категории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сотрудников Оператора или специальные категории 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менее чем 100000 субъектов персональных данных, не являющихся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второго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типа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биометрические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данные;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г) для информационной системы актуальны угрозы второго типа и информационная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общедоступные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более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чем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100000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являющихся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д) для информационной системы актуальны угрозы второго типа и информационная система обрабатывает иные категории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более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чем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100000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являющихся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Оператора; 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е) для информационной системы актуальны угрозы третьего типа и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ин-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формационная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система обрабатывает специальные категории персональных данных более чем 100\000 субъектов персональных данных, не являющихся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Оператора.</w:t>
      </w:r>
    </w:p>
    <w:p w:rsidR="004E2BFE" w:rsidRPr="004E2BFE" w:rsidRDefault="004E2BFE" w:rsidP="004E2BFE">
      <w:pPr>
        <w:pStyle w:val="a5"/>
        <w:numPr>
          <w:ilvl w:val="2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Необходимость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защищенности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при их обработке в информационной системе устанавливается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хотя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одного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следующих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условий: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а) для информационной системы актуальны угрозы второго типа и информационная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общедоступные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сотрудников Оператора или общедоступные персональные данные менее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чем 100000 субъектов персональных данных, не являющихся сотрудниками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б) для информационной системы актуальны угрозы второго типа и информационная система обрабатывает иные категории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сотрудников Оператора или иные категории персональных данных менее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чем 100 000 субъектов персональных данных, не являющихся сотрудниками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в) для информационной системы актуальны угрозы третьего типа и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информационная система обрабатывает специальные категории 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сотрудников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категории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менее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чем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100000 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</w:t>
      </w:r>
      <w:r w:rsidRPr="004E2BFE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являющихся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г) для информационной системы актуальны угрозы третьего типа и 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информационная система обрабатывает биометрические персональные данные;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д) для информационной системы актуальны угрозы третьего типа и 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информационная система обрабатывает иные категории персональных данных более чем 100000 субъектов персональных данных, не являющихся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Оператора. </w:t>
      </w:r>
    </w:p>
    <w:p w:rsidR="004E2BFE" w:rsidRPr="004E2BFE" w:rsidRDefault="004E2BFE" w:rsidP="004E2BFE">
      <w:pPr>
        <w:pStyle w:val="a5"/>
        <w:numPr>
          <w:ilvl w:val="2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Необходимость обеспечения четвертого уровня защищенности персональных данных при их обработке в информационной системе устанавливается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хотя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одного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следующих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условий: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а) для информационной системы актуальны угрозы третьего типа и 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информационная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общедоступные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данные;</w:t>
      </w:r>
    </w:p>
    <w:p w:rsidR="004E2BFE" w:rsidRPr="004E2BFE" w:rsidRDefault="004E2BFE" w:rsidP="004E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б)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информационной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системы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актуальны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угрозы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третьего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типа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информационная система обрабатывает иные категории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сотрудников Оператора или иные категории персональных данных менее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чем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100000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lastRenderedPageBreak/>
        <w:t>являющихся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сотрудниками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Оператора.</w:t>
      </w:r>
    </w:p>
    <w:p w:rsidR="004E2BFE" w:rsidRPr="004E2BFE" w:rsidRDefault="004E2BFE" w:rsidP="004E2BFE">
      <w:pPr>
        <w:pStyle w:val="a5"/>
        <w:numPr>
          <w:ilvl w:val="1"/>
          <w:numId w:val="16"/>
        </w:numPr>
        <w:tabs>
          <w:tab w:val="left" w:pos="89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 и содержание мер по обеспечению безопасности 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 необходимых для обеспечения каждого из уровней защищенности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данных, приведены в приложении к Составу и содержанию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организационных и технических мер по обеспечению безопасности 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утвержденных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приказом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ФСТЭК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18.02.2013 </w:t>
      </w:r>
      <w:r w:rsidRPr="004E2BFE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4E2BFE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z w:val="28"/>
          <w:szCs w:val="28"/>
        </w:rPr>
        <w:t>21.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BFE" w:rsidRDefault="001A68A2" w:rsidP="001A68A2">
      <w:pPr>
        <w:pStyle w:val="6"/>
        <w:tabs>
          <w:tab w:val="left" w:pos="698"/>
        </w:tabs>
        <w:ind w:left="0" w:firstLine="0"/>
        <w:jc w:val="center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9.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Актуализация,</w:t>
      </w:r>
      <w:r w:rsidR="004E2BFE"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исправление,</w:t>
      </w:r>
      <w:r w:rsidR="004E2BFE"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удаление</w:t>
      </w:r>
      <w:r w:rsidR="004E2BFE"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="004E2BFE"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уничтожение</w:t>
      </w:r>
      <w:r w:rsidR="004E2BFE"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="004E2BFE" w:rsidRPr="004E2BFE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данных,</w:t>
      </w:r>
      <w:r w:rsidR="004E2BFE" w:rsidRPr="004E2BFE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ответы</w:t>
      </w:r>
      <w:r w:rsidR="004E2BFE" w:rsidRPr="004E2BFE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="004E2BFE" w:rsidRPr="004E2BFE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запросы</w:t>
      </w:r>
      <w:r w:rsidR="004E2BFE" w:rsidRPr="004E2BFE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субъектов</w:t>
      </w:r>
      <w:r w:rsidR="004E2BFE" w:rsidRPr="004E2BFE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="004E2BFE" w:rsidRPr="004E2BFE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доступ</w:t>
      </w:r>
      <w:r w:rsidR="004E2BFE" w:rsidRPr="004E2BFE">
        <w:rPr>
          <w:rFonts w:ascii="Times New Roman" w:hAnsi="Times New Roman" w:cs="Times New Roman"/>
          <w:color w:val="231F20"/>
          <w:spacing w:val="-45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к</w:t>
      </w:r>
      <w:r w:rsidR="004E2BFE" w:rsidRPr="004E2BFE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персональным</w:t>
      </w:r>
      <w:r w:rsidR="004E2BFE" w:rsidRPr="004E2BFE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данным</w:t>
      </w:r>
    </w:p>
    <w:p w:rsidR="001A68A2" w:rsidRPr="004E2BFE" w:rsidRDefault="001A68A2" w:rsidP="001A68A2">
      <w:pPr>
        <w:pStyle w:val="6"/>
        <w:tabs>
          <w:tab w:val="left" w:pos="698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30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имеет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информации,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касающейся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содержащей: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86"/>
        </w:tabs>
        <w:ind w:lef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подтверждение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факта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86"/>
        </w:tabs>
        <w:ind w:lef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правовые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основания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цели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714"/>
        </w:tabs>
        <w:ind w:left="0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цели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применяемые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78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наименование и место нахождения Оператора, сведения о лицах (за исключением</w:t>
      </w:r>
      <w:r w:rsidRPr="004E2BFE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работников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Оператора),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имеют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 или которым могут быть раскрыты персональные данные на основании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договора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основании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федерального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55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обрабатываемые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данные,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относящиеся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соответствующему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источник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получения,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иной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порядок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представления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таких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71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сроки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том</w:t>
      </w:r>
      <w:r w:rsidRPr="004E2BFE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сроки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хранения;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88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порядок осуществления субъектом персональных данных прав, предусмотренных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65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информацию об осуществленной или о предполагаемой трансграничной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передаче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673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наименование или фамилию, имя, отчество и адрес лица, осуществляющего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поручена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будет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поручена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такому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лицу;</w:t>
      </w:r>
    </w:p>
    <w:p w:rsidR="004E2BFE" w:rsidRPr="004E2BFE" w:rsidRDefault="004E2BFE" w:rsidP="004E2BFE">
      <w:pPr>
        <w:pStyle w:val="a5"/>
        <w:numPr>
          <w:ilvl w:val="0"/>
          <w:numId w:val="18"/>
        </w:numPr>
        <w:tabs>
          <w:tab w:val="left" w:pos="762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иные сведения, предусмотренные Федеральным законом «О персональных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законами.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56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выше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предоставлены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Оператором в доступной форме и в них не должны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содержаться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относящиеся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субъектам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исключением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случаев,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имеются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законные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раскрытия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таких</w:t>
      </w:r>
      <w:r w:rsidRPr="004E2BFE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Сведения, указанные в пункте 9.1, предоставляются субъекту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персональных данных или его представителю Оператором при обращении либо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дате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выдачи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указанного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документа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выдавшем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органе, сведения, подтверждающие участие субъекта персональных данных в отношениях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(номер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договора,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дата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заключения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договора,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условное словесное обозначение и (или) иные сведения), либо сведения, иным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образом подтверждающие факт обработки персональных данных Операто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ром,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подпись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представителя.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22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 случае если сведения, указанные в пункте 9.1,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вправе обратиться повторно к Оператору или направить ему повторный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 в целях получения сведений, указанных в пункте 9.1, и ознакомления с такими персональными данными не ранее чем через 30 дней после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первоначального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направления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первоначального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запроса,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 более короткий срок не установлен федеральным законом, принятым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 соответствии с ним нормативным правовым актом или договором, стороной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которого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выгодоприобретателем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поручителем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которому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является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 персональных данных вправе обратиться повторно к Оператору или направить ему повторный запрос в целях получения сведений,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пункте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9.1,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целях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ознакомления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обрабатываемыми</w:t>
      </w:r>
      <w:r w:rsidRPr="004E2BFE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персональными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данными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до 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истечения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срока, 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указанного 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4E2BFE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пункте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9.4,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случае,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такие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(или)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обрабатываемые</w:t>
      </w:r>
      <w:r w:rsidRPr="004E2BFE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были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предоставлены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ему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ознакомления</w:t>
      </w:r>
      <w:r w:rsidRPr="004E2BFE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полном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объеме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результатам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рассмотрения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первоначального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обращения.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Повторный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 наряду со сведениями, указанными в пункте 9.1, должен содержать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обоснование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направления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повторного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запроса.</w:t>
      </w:r>
    </w:p>
    <w:p w:rsidR="004E2BFE" w:rsidRPr="004E2BFE" w:rsidRDefault="004E2BFE" w:rsidP="000A3EAF">
      <w:pPr>
        <w:pStyle w:val="a5"/>
        <w:numPr>
          <w:ilvl w:val="1"/>
          <w:numId w:val="19"/>
        </w:numPr>
        <w:tabs>
          <w:tab w:val="left" w:pos="8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 вправе отказать субъекту персональных данных в выполнении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повторного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запроса,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соответствующего</w:t>
      </w:r>
      <w:r w:rsidRPr="004E2BFE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условиям,</w:t>
      </w:r>
      <w:r w:rsidRPr="004E2BFE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предусмотренным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пунктами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9.4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9.5.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Такой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отказ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должен</w:t>
      </w:r>
      <w:r w:rsidRPr="004E2BFE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быть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мотивированным.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Обязанность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представления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доказательств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обоснованности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отказа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повторного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лежит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Операторе. 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44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сообщить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представителю информацию о наличии персональных данных, относящихся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соответствующему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предоставить возможность ознакомления с этими персональными данными 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  персональных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данных  или  его  представителя  либо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течение 30 дней с даты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получения запроса субъекта персональных данных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2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В срок, не превышающий семи рабочих дней со дня предоставления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субъектом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представителем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сведений,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подтверждающих, что персональные данные являются неполными, не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точными или неактуальными, Оператор обязан внести в них необходимые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изменения.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92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 срок, не превышающий семи рабочих дней со дня представления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субъектом персональных данных или его представителем сведений, подтверждающих,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являются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незаконно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лученными</w:t>
      </w:r>
      <w:r w:rsidRPr="004E2BFE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являются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необходимыми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заявленной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цели</w:t>
      </w:r>
      <w:r w:rsidRPr="004E2BFE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обработки,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уничтожить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9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 обязан уведомить субъекта персональных данных или 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 о внесенных изменениях и предпринятых мерах и принять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разумные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меры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уведомления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этого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были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переданы.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94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случае выявления неправомерной обработки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представителя,</w:t>
      </w:r>
      <w:r w:rsidRPr="004E2BFE">
        <w:rPr>
          <w:rFonts w:ascii="Times New Roman" w:hAnsi="Times New Roman" w:cs="Times New Roman"/>
          <w:color w:val="231F20"/>
          <w:spacing w:val="-4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уполномоченного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Оператор обязан осуществить блокирование неправомерно обрабатываемых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относящихся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этому</w:t>
      </w:r>
      <w:r w:rsidRPr="004E2BFE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субъекту</w:t>
      </w:r>
      <w:r w:rsidRPr="004E2BFE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данных, или обеспечить их блокирование (если обработка персо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нальных 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данных   </w:t>
      </w:r>
      <w:r w:rsidRPr="004E2BFE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осуществляется   </w:t>
      </w:r>
      <w:r w:rsidRPr="004E2BFE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другим   лицом,   </w:t>
      </w:r>
      <w:r w:rsidRPr="004E2BFE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>действующим</w:t>
      </w:r>
      <w:r w:rsidRPr="004E2BFE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момента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указанного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проверки.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903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случае выявления неточных персональных данных при обращении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уполномоченного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защите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блокирование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данных, относящихся к этому субъекту персональных 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 обеспечить их блокирование (если обработка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осуществляется </w:t>
      </w:r>
      <w:r w:rsidRPr="004E2BFE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другим </w:t>
      </w:r>
      <w:r w:rsidRPr="004E2BFE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лицом, </w:t>
      </w:r>
      <w:r w:rsidRPr="004E2BFE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действующим </w:t>
      </w:r>
      <w:r w:rsidRPr="004E2BFE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   </w:t>
      </w:r>
      <w:r w:rsidRPr="004E2BFE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поручению </w:t>
      </w:r>
      <w:r w:rsidRPr="004E2BFE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момента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такого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обращения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получения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указанного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запроса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проверки,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блокирование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данных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не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нарушает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права и законные интересы субъекта персональных данных или третьих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94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подтверждения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факта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неточности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Оператор на основании сведений, представленных субъектом персональных</w:t>
      </w:r>
      <w:r w:rsidRPr="004E2BFE">
        <w:rPr>
          <w:rFonts w:ascii="Times New Roman" w:hAnsi="Times New Roman" w:cs="Times New Roman"/>
          <w:color w:val="231F20"/>
          <w:spacing w:val="-4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или его представителем либо уполномоченным органом по защите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документов обязан уточнить персональные данные либо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обеспечить их уточнение (если обработка персональных данных осуществляется другим лицом,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действующим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Оператора) 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течение 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семи 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рабочих </w:t>
      </w:r>
      <w:r w:rsidRPr="004E2BFE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дней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 дня представления таких сведений и снять блокирование 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9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В случае выявления неправомерной обработки персональных 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осуществляемой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действующим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Оператора, Оператор в срок, не превышающий трех рабочих дней с даты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правомерность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невозможно, Оператор в срок, не превышающий 10 рабочих дней с даты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выявления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неправомерной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4E2BFE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такие  персональные</w:t>
      </w:r>
      <w:proofErr w:type="gramEnd"/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данные  или  обеспечить  их  уничтожение.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4E2BFE" w:rsidRPr="004E2BFE" w:rsidRDefault="004E2BFE" w:rsidP="004E2BFE">
      <w:pPr>
        <w:pStyle w:val="a5"/>
        <w:tabs>
          <w:tab w:val="left" w:pos="89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 устранении допущенных нарушений или об уничтожении персональных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уведомить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обращение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указанный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95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случае достижения цели обработки персональных данных 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обязан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прекратить   обработку   персональных   данных   или   обеспечить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прекращение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действующим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данных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осуществляется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другим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лицом, действующим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 поручению Оператора) в срок, не превышающий тридцати дней с даты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достижения цели обработки персональных данных, если иное не предусмотрено договором, стороной которого, выгодоприобретателем или поручителем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которому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соглашением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между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Оператором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субъектом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вправе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основаниях,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предусмотренных Федеральным законом «О персональных данных» 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другими</w:t>
      </w:r>
      <w:r w:rsidRPr="004E2BFE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федеральными</w:t>
      </w:r>
      <w:r w:rsidRPr="004E2BFE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законами.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93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отзыва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обязан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прекратить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прекращение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такой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(если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персональных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данных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осуществляется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другим  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лицом,    действующим</w:t>
      </w:r>
      <w:r w:rsidRPr="004E2BFE">
        <w:rPr>
          <w:rFonts w:ascii="Times New Roman" w:hAnsi="Times New Roman" w:cs="Times New Roman"/>
          <w:color w:val="231F20"/>
          <w:spacing w:val="-44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поручению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Оператора)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сохранение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 более не требуется для целей обработки персональных данных,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уничтожить персональные данные или обеспечить их уничтожение (если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лицом,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действующим  по  поручению  Оператора)  в  срок,  не  превышающий  30  дней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даты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поступления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указанного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отзыва,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иное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предусмотрено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договором,</w:t>
      </w:r>
      <w:r w:rsidRPr="004E2BFE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стороной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которого,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выгодоприобретателем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поручителем по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которому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является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  персональных  данных,  иным  соглашением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между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либо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вправе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осуществлять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обработку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без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согласия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субъекта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основаниях,  предусмотренных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законом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«О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данных»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другими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федеральными</w:t>
      </w:r>
      <w:r w:rsidRPr="004E2BFE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законами.</w:t>
      </w:r>
    </w:p>
    <w:p w:rsidR="004E2BFE" w:rsidRPr="004E2BFE" w:rsidRDefault="004E2BFE" w:rsidP="004E2BFE">
      <w:pPr>
        <w:pStyle w:val="a5"/>
        <w:numPr>
          <w:ilvl w:val="1"/>
          <w:numId w:val="19"/>
        </w:numPr>
        <w:tabs>
          <w:tab w:val="left" w:pos="889"/>
        </w:tabs>
        <w:ind w:left="0" w:hanging="3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случае отсутствия возможности уничтожения персональных данных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 течение указанных сроков Оператор осуществляет блокирование таких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или обеспечивает их блокирование (если обработка</w:t>
      </w:r>
      <w:r w:rsidRPr="004E2BFE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 данных осуществляется другим лицом, действующим по поручению</w:t>
      </w:r>
      <w:r w:rsidRPr="004E2BFE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Оператора)</w:t>
      </w:r>
      <w:r w:rsidRPr="004E2BFE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4E2BFE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обеспечивает</w:t>
      </w:r>
      <w:r w:rsidRPr="004E2BFE">
        <w:rPr>
          <w:rFonts w:ascii="Times New Roman" w:hAnsi="Times New Roman" w:cs="Times New Roman"/>
          <w:color w:val="231F20"/>
          <w:spacing w:val="4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уничтожение</w:t>
      </w:r>
      <w:r w:rsidRPr="004E2BFE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персональных</w:t>
      </w:r>
      <w:r w:rsidRPr="004E2BFE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данных</w:t>
      </w:r>
      <w:r w:rsidRPr="004E2BFE">
        <w:rPr>
          <w:rFonts w:ascii="Times New Roman" w:hAnsi="Times New Roman" w:cs="Times New Roman"/>
          <w:color w:val="231F20"/>
          <w:spacing w:val="-43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в срок не более чем шесть месяцев, если иной срок не установлен федеральными</w:t>
      </w:r>
      <w:r w:rsidRPr="004E2BFE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законами.</w:t>
      </w:r>
    </w:p>
    <w:p w:rsidR="004E2BFE" w:rsidRPr="004E2BFE" w:rsidRDefault="004E2BFE" w:rsidP="004E2B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BFE" w:rsidRDefault="000A3EAF" w:rsidP="000A3EAF">
      <w:pPr>
        <w:pStyle w:val="6"/>
        <w:tabs>
          <w:tab w:val="left" w:pos="812"/>
        </w:tabs>
        <w:ind w:left="0" w:firstLine="0"/>
        <w:jc w:val="center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10.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Заключительные</w:t>
      </w:r>
      <w:r w:rsidR="004E2BFE" w:rsidRPr="004E2BFE">
        <w:rPr>
          <w:rFonts w:ascii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="004E2BFE"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положения</w:t>
      </w:r>
    </w:p>
    <w:p w:rsidR="000A3EAF" w:rsidRPr="004E2BFE" w:rsidRDefault="000A3EAF" w:rsidP="000A3EAF">
      <w:pPr>
        <w:pStyle w:val="6"/>
        <w:tabs>
          <w:tab w:val="left" w:pos="81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BFE" w:rsidRPr="000A3EAF" w:rsidRDefault="004E2BFE" w:rsidP="000A3EAF">
      <w:pPr>
        <w:pStyle w:val="a5"/>
        <w:numPr>
          <w:ilvl w:val="1"/>
          <w:numId w:val="20"/>
        </w:numPr>
        <w:tabs>
          <w:tab w:val="left" w:pos="917"/>
        </w:tabs>
        <w:ind w:hanging="654"/>
        <w:rPr>
          <w:rFonts w:ascii="Times New Roman" w:hAnsi="Times New Roman" w:cs="Times New Roman"/>
          <w:sz w:val="28"/>
          <w:szCs w:val="28"/>
        </w:rPr>
      </w:pPr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gramStart"/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>Политика  является</w:t>
      </w:r>
      <w:proofErr w:type="gramEnd"/>
      <w:r w:rsidRPr="000A3EA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общедоступным  документом.</w:t>
      </w:r>
    </w:p>
    <w:p w:rsidR="004E2BFE" w:rsidRPr="004E2BFE" w:rsidRDefault="004E2BFE" w:rsidP="000A3EAF">
      <w:pPr>
        <w:pStyle w:val="a5"/>
        <w:numPr>
          <w:ilvl w:val="1"/>
          <w:numId w:val="20"/>
        </w:numPr>
        <w:tabs>
          <w:tab w:val="left" w:pos="95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2BFE">
        <w:rPr>
          <w:rFonts w:ascii="Times New Roman" w:hAnsi="Times New Roman" w:cs="Times New Roman"/>
          <w:color w:val="231F20"/>
          <w:w w:val="115"/>
          <w:sz w:val="28"/>
          <w:szCs w:val="28"/>
        </w:rPr>
        <w:t>Ответственность лиц, имеющих доступ к персональным данным,</w:t>
      </w:r>
      <w:r w:rsidRPr="004E2BF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определяется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действующим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законодательством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Российской</w:t>
      </w:r>
      <w:r w:rsidRPr="004E2BFE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4E2BFE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Федерации.</w:t>
      </w:r>
    </w:p>
    <w:p w:rsidR="004E2BFE" w:rsidRPr="004E2BFE" w:rsidRDefault="004E2BFE" w:rsidP="004E2BFE">
      <w:pPr>
        <w:pStyle w:val="a5"/>
        <w:tabs>
          <w:tab w:val="left" w:pos="95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E4789" w:rsidRDefault="00AE4789" w:rsidP="004E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rPr>
          <w:rFonts w:ascii="Times New Roman" w:hAnsi="Times New Roman" w:cs="Times New Roman"/>
          <w:sz w:val="28"/>
          <w:szCs w:val="28"/>
        </w:rPr>
      </w:pPr>
    </w:p>
    <w:p w:rsidR="004E2BFE" w:rsidRDefault="00AE4789" w:rsidP="00AE4789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789" w:rsidRDefault="00AE4789" w:rsidP="00AE4789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A10620" w:rsidRDefault="00A10620" w:rsidP="000F5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0F5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E4789" w:rsidRPr="00AE4789" w:rsidRDefault="00AE4789" w:rsidP="000F5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89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E4789" w:rsidRPr="00AE4789" w:rsidRDefault="00AE4789" w:rsidP="000F5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89">
        <w:rPr>
          <w:rFonts w:ascii="Times New Roman" w:hAnsi="Times New Roman" w:cs="Times New Roman"/>
          <w:sz w:val="28"/>
          <w:szCs w:val="28"/>
        </w:rPr>
        <w:t>о персональных данных</w:t>
      </w:r>
    </w:p>
    <w:p w:rsidR="00AE4789" w:rsidRPr="00AE4789" w:rsidRDefault="00AE4789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8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E4789" w:rsidRPr="00AE4789" w:rsidRDefault="00AE4789" w:rsidP="000F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8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10620" w:rsidRDefault="00A10620" w:rsidP="000F58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10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20">
        <w:rPr>
          <w:rFonts w:ascii="Times New Roman" w:hAnsi="Times New Roman" w:cs="Times New Roman"/>
          <w:sz w:val="24"/>
          <w:szCs w:val="24"/>
        </w:rPr>
        <w:t>Я,</w:t>
      </w:r>
      <w:r w:rsidRPr="00AE478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E478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10620">
        <w:rPr>
          <w:rFonts w:ascii="Times New Roman" w:hAnsi="Times New Roman" w:cs="Times New Roman"/>
          <w:sz w:val="28"/>
          <w:szCs w:val="28"/>
        </w:rPr>
        <w:t>___</w:t>
      </w:r>
      <w:r w:rsidRPr="00AE47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4789" w:rsidRPr="00C614BC" w:rsidRDefault="00AE4789" w:rsidP="000F585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C614BC">
        <w:rPr>
          <w:rFonts w:ascii="Times New Roman" w:hAnsi="Times New Roman" w:cs="Times New Roman"/>
          <w:sz w:val="16"/>
          <w:szCs w:val="16"/>
        </w:rPr>
        <w:t>(</w:t>
      </w:r>
      <w:r w:rsidR="000F585F" w:rsidRPr="00C614BC">
        <w:rPr>
          <w:rFonts w:ascii="Times New Roman" w:hAnsi="Times New Roman" w:cs="Times New Roman"/>
          <w:sz w:val="16"/>
          <w:szCs w:val="16"/>
        </w:rPr>
        <w:t>ф</w:t>
      </w:r>
      <w:r w:rsidRPr="00C614BC">
        <w:rPr>
          <w:rFonts w:ascii="Times New Roman" w:hAnsi="Times New Roman" w:cs="Times New Roman"/>
          <w:sz w:val="16"/>
          <w:szCs w:val="16"/>
        </w:rPr>
        <w:t>амилия, имя, отчество полностью)</w:t>
      </w:r>
    </w:p>
    <w:p w:rsidR="000F585F" w:rsidRPr="00A10620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20">
        <w:rPr>
          <w:rFonts w:ascii="Times New Roman" w:hAnsi="Times New Roman" w:cs="Times New Roman"/>
          <w:sz w:val="24"/>
          <w:szCs w:val="24"/>
        </w:rPr>
        <w:t xml:space="preserve">даю согласие Работодателю (оператору) </w:t>
      </w:r>
      <w:r w:rsidR="00A10620">
        <w:rPr>
          <w:rFonts w:ascii="Times New Roman" w:hAnsi="Times New Roman" w:cs="Times New Roman"/>
          <w:b/>
          <w:sz w:val="24"/>
          <w:szCs w:val="24"/>
        </w:rPr>
        <w:t>государственному автономному учреждению здравоохранения</w:t>
      </w:r>
      <w:r w:rsidRPr="00A10620">
        <w:rPr>
          <w:rFonts w:ascii="Times New Roman" w:hAnsi="Times New Roman" w:cs="Times New Roman"/>
          <w:b/>
          <w:sz w:val="24"/>
          <w:szCs w:val="24"/>
        </w:rPr>
        <w:t xml:space="preserve"> «Киселевский дом сестринского ухода»</w:t>
      </w:r>
      <w:r w:rsidR="00A10620">
        <w:rPr>
          <w:rFonts w:ascii="Times New Roman" w:hAnsi="Times New Roman" w:cs="Times New Roman"/>
          <w:b/>
          <w:sz w:val="24"/>
          <w:szCs w:val="24"/>
        </w:rPr>
        <w:t xml:space="preserve"> (ГАУЗ КДСУ)</w:t>
      </w:r>
      <w:r w:rsidRPr="00A10620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652702 Кемеровская область, </w:t>
      </w:r>
      <w:proofErr w:type="spellStart"/>
      <w:r w:rsidRPr="00A10620">
        <w:rPr>
          <w:rFonts w:ascii="Times New Roman" w:hAnsi="Times New Roman" w:cs="Times New Roman"/>
          <w:sz w:val="24"/>
          <w:szCs w:val="24"/>
        </w:rPr>
        <w:t>г.Киселевск</w:t>
      </w:r>
      <w:proofErr w:type="spellEnd"/>
      <w:r w:rsidRPr="00A10620">
        <w:rPr>
          <w:rFonts w:ascii="Times New Roman" w:hAnsi="Times New Roman" w:cs="Times New Roman"/>
          <w:sz w:val="24"/>
          <w:szCs w:val="24"/>
        </w:rPr>
        <w:t>, ул. Инженерная,5,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работы.</w:t>
      </w:r>
    </w:p>
    <w:p w:rsidR="000F585F" w:rsidRPr="00A10620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5F" w:rsidRPr="00A10620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20">
        <w:rPr>
          <w:rFonts w:ascii="Times New Roman" w:hAnsi="Times New Roman" w:cs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</w:t>
      </w:r>
      <w:r w:rsidRPr="00A106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0620">
        <w:rPr>
          <w:rFonts w:ascii="Times New Roman" w:hAnsi="Times New Roman" w:cs="Times New Roman"/>
          <w:b/>
          <w:sz w:val="24"/>
          <w:szCs w:val="24"/>
        </w:rPr>
        <w:t>мои анкетные и биографические данные (фамилия, имя, отчество, год, месяц, дата и место рождения, гражданство, фотография), образование (специальность), паспортные данные, идентификационный номер налогоплательщика, номер страхового свидетельства государственного пенсионного страхования, сведения о составе семьи, сведения о социальных льготах, адрес места регистрации и фактического проживания, домашний/мобильный телефон, сведения о воинском учете, сведения о трудовом и общем стаже, наличие судимостей, содержание трудового договора, занимаемая должность, сведения о заработной плате сотрудника, подлинники и копии приказов по личному составу, личные дела и трудовые книжки сотрудников, основания к приказам по личному составу, дела, содержащие материалы по повышению квалификации и переподготовке сотрудников, их аттестации, служебным расследованиям, сведения о занимаемых ранее должностях, сведения о видах и периодах отпуска, временной нетрудоспособности, сведения о поощрениях и наказаниях.</w:t>
      </w:r>
    </w:p>
    <w:p w:rsidR="000F585F" w:rsidRPr="00A10620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85F" w:rsidRPr="00A10620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20">
        <w:rPr>
          <w:rFonts w:ascii="Times New Roman" w:hAnsi="Times New Roman" w:cs="Times New Roman"/>
          <w:sz w:val="24"/>
          <w:szCs w:val="24"/>
        </w:rPr>
        <w:t>Своей волей и в своих интересах выражаю согласие на автоматизированную, а также без использования средств автоматизации обработку моих персональных данных (совершение действий, предусмотренных п.3 ч.1 ст.3 Федерального закона от 27.07.2006г. № 152-ФЗ «О персональных данных»), а именно передачу Работодателем (оператором) по своему усмотрению данных и соответствующих документов, третьим лицам (включая банки, налоговые органы, в отделения пенсионного фонда, фонда социального страхования, фонда обязательного медицинского страхования, военного комиссариата, уполномоченным агентам и организациям), а также на размещение моих персональных данных на официальном сайте учреждения.</w:t>
      </w:r>
    </w:p>
    <w:p w:rsidR="000F585F" w:rsidRPr="00A10620" w:rsidRDefault="000F585F" w:rsidP="000F585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20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0F585F" w:rsidRPr="00A10620" w:rsidRDefault="000F585F" w:rsidP="000F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20">
        <w:rPr>
          <w:rFonts w:ascii="Times New Roman" w:hAnsi="Times New Roman" w:cs="Times New Roman"/>
          <w:sz w:val="24"/>
          <w:szCs w:val="24"/>
        </w:rPr>
        <w:t>Обязуюсь сообщать в трехдневный срок об изменении места жит</w:t>
      </w:r>
      <w:r w:rsidR="00A10620" w:rsidRPr="00A10620">
        <w:rPr>
          <w:rFonts w:ascii="Times New Roman" w:hAnsi="Times New Roman" w:cs="Times New Roman"/>
          <w:sz w:val="24"/>
          <w:szCs w:val="24"/>
        </w:rPr>
        <w:t xml:space="preserve">ельства, контактных </w:t>
      </w:r>
      <w:r w:rsidRPr="00A10620">
        <w:rPr>
          <w:rFonts w:ascii="Times New Roman" w:hAnsi="Times New Roman" w:cs="Times New Roman"/>
          <w:sz w:val="24"/>
          <w:szCs w:val="24"/>
        </w:rPr>
        <w:t>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0F585F" w:rsidRPr="000D000F" w:rsidRDefault="000F585F" w:rsidP="000F585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________________       _________________</w:t>
      </w:r>
      <w:r w:rsidRPr="000D000F">
        <w:rPr>
          <w:rFonts w:ascii="Times New Roman" w:hAnsi="Times New Roman" w:cs="Times New Roman"/>
          <w:sz w:val="26"/>
          <w:szCs w:val="26"/>
        </w:rPr>
        <w:t xml:space="preserve">              _________________________________</w:t>
      </w:r>
    </w:p>
    <w:p w:rsidR="000F585F" w:rsidRPr="000D000F" w:rsidRDefault="00A10620" w:rsidP="000F585F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F585F" w:rsidRPr="000D000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0F585F" w:rsidRPr="000D000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0F585F" w:rsidRPr="000D000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(подпись)                                                             </w:t>
      </w:r>
      <w:r w:rsidR="000F585F" w:rsidRPr="000D000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614BC" w:rsidRDefault="00C614BC" w:rsidP="00AE4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89" w:rsidRPr="00AE4789" w:rsidRDefault="00AE4789" w:rsidP="00AE4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AE4789" w:rsidRPr="00AE4789" w:rsidRDefault="00AE4789" w:rsidP="00AE4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89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E4789" w:rsidRPr="00AE4789" w:rsidRDefault="00AE4789" w:rsidP="00AE4789">
      <w:pPr>
        <w:pStyle w:val="a6"/>
        <w:spacing w:before="0" w:beforeAutospacing="0" w:after="0" w:afterAutospacing="0"/>
        <w:jc w:val="right"/>
        <w:rPr>
          <w:rStyle w:val="a7"/>
        </w:rPr>
      </w:pPr>
      <w:r w:rsidRPr="00AE4789">
        <w:rPr>
          <w:sz w:val="28"/>
          <w:szCs w:val="28"/>
        </w:rPr>
        <w:t>о персональных данных</w:t>
      </w:r>
      <w:r w:rsidRPr="00AE4789">
        <w:rPr>
          <w:rStyle w:val="a7"/>
        </w:rPr>
        <w:t xml:space="preserve"> </w:t>
      </w:r>
    </w:p>
    <w:p w:rsidR="00AE4789" w:rsidRDefault="00AE4789" w:rsidP="00AE4789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AE4789" w:rsidRDefault="00AE4789" w:rsidP="00AE4789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AE4789" w:rsidRPr="003126DF" w:rsidRDefault="00AE4789" w:rsidP="00AE4789">
      <w:pPr>
        <w:pStyle w:val="a6"/>
        <w:spacing w:before="0" w:beforeAutospacing="0" w:after="0" w:afterAutospacing="0"/>
        <w:jc w:val="center"/>
        <w:rPr>
          <w:b/>
        </w:rPr>
      </w:pPr>
      <w:r w:rsidRPr="003126DF">
        <w:rPr>
          <w:rStyle w:val="a7"/>
        </w:rPr>
        <w:t>ОБЯЗАТЕЛЬСТВО</w:t>
      </w:r>
    </w:p>
    <w:p w:rsidR="00AE4789" w:rsidRPr="003126DF" w:rsidRDefault="00AE4789" w:rsidP="00AE4789">
      <w:pPr>
        <w:pStyle w:val="a6"/>
        <w:spacing w:before="0" w:beforeAutospacing="0" w:after="0" w:afterAutospacing="0"/>
        <w:jc w:val="center"/>
        <w:rPr>
          <w:b/>
        </w:rPr>
      </w:pPr>
      <w:r w:rsidRPr="003126DF">
        <w:rPr>
          <w:rStyle w:val="a7"/>
        </w:rPr>
        <w:t>о неразглашении конфиденциальной информации</w:t>
      </w:r>
    </w:p>
    <w:p w:rsidR="00AE4789" w:rsidRPr="003126DF" w:rsidRDefault="00AE4789" w:rsidP="00AE4789">
      <w:pPr>
        <w:pStyle w:val="a6"/>
        <w:spacing w:before="0" w:beforeAutospacing="0" w:after="0" w:afterAutospacing="0"/>
        <w:jc w:val="center"/>
        <w:rPr>
          <w:b/>
        </w:rPr>
      </w:pPr>
      <w:r w:rsidRPr="003126DF">
        <w:rPr>
          <w:rStyle w:val="a7"/>
        </w:rPr>
        <w:t>(пер</w:t>
      </w:r>
      <w:r>
        <w:rPr>
          <w:rStyle w:val="a7"/>
        </w:rPr>
        <w:t>сональных данных), не содержащей</w:t>
      </w:r>
      <w:r w:rsidRPr="003126DF">
        <w:rPr>
          <w:rStyle w:val="a7"/>
        </w:rPr>
        <w:t xml:space="preserve"> сведений,</w:t>
      </w:r>
    </w:p>
    <w:p w:rsidR="00AE4789" w:rsidRPr="003126DF" w:rsidRDefault="00AE4789" w:rsidP="00AE4789">
      <w:pPr>
        <w:pStyle w:val="a6"/>
        <w:spacing w:before="0" w:beforeAutospacing="0" w:after="0" w:afterAutospacing="0"/>
        <w:jc w:val="center"/>
        <w:rPr>
          <w:b/>
        </w:rPr>
      </w:pPr>
      <w:r w:rsidRPr="003126DF">
        <w:rPr>
          <w:rStyle w:val="a7"/>
        </w:rPr>
        <w:t>составляющих государственную тайну.</w:t>
      </w:r>
    </w:p>
    <w:p w:rsidR="00AE4789" w:rsidRDefault="00AE4789" w:rsidP="00AE4789">
      <w:pPr>
        <w:pStyle w:val="a6"/>
      </w:pPr>
    </w:p>
    <w:p w:rsidR="00AE4789" w:rsidRDefault="00AE4789" w:rsidP="00AE4789">
      <w:pPr>
        <w:pStyle w:val="a6"/>
        <w:spacing w:before="0" w:beforeAutospacing="0" w:after="0" w:afterAutospacing="0"/>
      </w:pPr>
      <w:proofErr w:type="gramStart"/>
      <w:r>
        <w:t>Я,_</w:t>
      </w:r>
      <w:proofErr w:type="gramEnd"/>
      <w:r>
        <w:t>__________________________________________________________________________</w:t>
      </w:r>
    </w:p>
    <w:p w:rsidR="00AE4789" w:rsidRPr="003126DF" w:rsidRDefault="00AE4789" w:rsidP="00AE4789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3126DF">
        <w:rPr>
          <w:sz w:val="20"/>
          <w:szCs w:val="20"/>
        </w:rPr>
        <w:t>(ФИО сотрудника)</w:t>
      </w:r>
    </w:p>
    <w:p w:rsidR="00A10620" w:rsidRDefault="00AE4789" w:rsidP="00AE4789">
      <w:pPr>
        <w:pStyle w:val="a6"/>
        <w:spacing w:before="0" w:beforeAutospacing="0" w:after="0" w:afterAutospacing="0"/>
      </w:pPr>
      <w:r>
        <w:t> </w:t>
      </w:r>
    </w:p>
    <w:p w:rsidR="00AE4789" w:rsidRDefault="00AE4789" w:rsidP="00AE4789">
      <w:pPr>
        <w:pStyle w:val="a6"/>
        <w:spacing w:before="0" w:beforeAutospacing="0" w:after="0" w:afterAutospacing="0"/>
      </w:pPr>
      <w:r>
        <w:t>исполняющий (</w:t>
      </w:r>
      <w:proofErr w:type="spellStart"/>
      <w:r>
        <w:t>ая</w:t>
      </w:r>
      <w:proofErr w:type="spellEnd"/>
      <w:r>
        <w:t>) должностные обязанности по занимаемой должности</w:t>
      </w:r>
    </w:p>
    <w:p w:rsidR="00AE4789" w:rsidRDefault="00AE4789" w:rsidP="00AE4789">
      <w:pPr>
        <w:pStyle w:val="a6"/>
        <w:spacing w:before="0" w:beforeAutospacing="0" w:after="0" w:afterAutospacing="0"/>
      </w:pPr>
      <w:r>
        <w:t>_____________________________________________________________________________</w:t>
      </w:r>
    </w:p>
    <w:p w:rsidR="00AE4789" w:rsidRPr="003126DF" w:rsidRDefault="00AE4789" w:rsidP="00AE4789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3126DF">
        <w:rPr>
          <w:sz w:val="20"/>
          <w:szCs w:val="20"/>
        </w:rPr>
        <w:t>(должность)</w:t>
      </w:r>
    </w:p>
    <w:p w:rsidR="00AE4789" w:rsidRPr="00FA096A" w:rsidRDefault="00AE4789" w:rsidP="00AE4789">
      <w:pPr>
        <w:pStyle w:val="a6"/>
        <w:spacing w:before="0" w:beforeAutospacing="0" w:after="0" w:afterAutospacing="0"/>
        <w:jc w:val="both"/>
        <w:rPr>
          <w:b/>
        </w:rPr>
      </w:pPr>
      <w:r>
        <w:t xml:space="preserve">предупрежден 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тайну: </w:t>
      </w:r>
      <w:r w:rsidRPr="00FA096A">
        <w:rPr>
          <w:b/>
        </w:rPr>
        <w:t>анкетные и биографические данные (фамилия, имя, отчество, год, месяц, дата и место рождения, гражданство, фотография), образование (специальность), паспортные данные, идентификационный номер налогоплательщика, номер страхового свидетельства государственного пенсионного страхования, сведения о составе семьи, сведения о социальных льготах, адрес места регистрации и фактического проживания, домашний/мобильный телефон, сведения о воинском учете, сведения о трудовом и общем стаже, наличие судимостей, содержание трудового договора, занимаемая должность, сведения о заработной плате сотрудника, подлинники и копии приказов по личному составу, личные дела и трудовые книжки сотрудников, основания к приказам по личному составу, дела, содержащие материалы по повышению квалификации и переподготовке сотрудников, их аттестации, служебным расследованиям, сведения о занимаемых ранее должностях, сведения о видах и периодах отпуска, временной нетрудоспособности, сведения о поощрениях и наказаниях.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Настоящим добровольно принимаю на себя обязательства: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1. Не разглашать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2. 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З. В случае попытки третьих лиц получить от меня конфиденциальные сведения, сообщать непосредственному руководителю.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4. Не использовать конфиденциальные сведения с целью получения выгоды.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5. Выполнять требования нормативных правовых актов, регламентирующих вопросы защиты конфиденциальных сведений.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6. После прекращения права на допуск к конфиденциальным сведениям не разглашать и не передавать третьим лицам известные мне конфиденциальные сведения.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 </w:t>
      </w:r>
    </w:p>
    <w:p w:rsidR="00AE4789" w:rsidRDefault="00AE4789" w:rsidP="00AE4789">
      <w:pPr>
        <w:pStyle w:val="a6"/>
        <w:spacing w:before="0" w:beforeAutospacing="0" w:after="0" w:afterAutospacing="0"/>
        <w:jc w:val="both"/>
      </w:pPr>
      <w:r>
        <w:t> </w:t>
      </w:r>
    </w:p>
    <w:p w:rsidR="00AE4789" w:rsidRPr="00AE4789" w:rsidRDefault="00AE4789" w:rsidP="00AE4789">
      <w:pPr>
        <w:spacing w:after="0" w:line="240" w:lineRule="auto"/>
        <w:rPr>
          <w:rFonts w:ascii="Times New Roman" w:hAnsi="Times New Roman" w:cs="Times New Roman"/>
        </w:rPr>
      </w:pPr>
      <w:r w:rsidRPr="00AE4789">
        <w:rPr>
          <w:rFonts w:ascii="Times New Roman" w:hAnsi="Times New Roman" w:cs="Times New Roman"/>
        </w:rPr>
        <w:t>____________________________            ______________________             ____________________</w:t>
      </w:r>
    </w:p>
    <w:p w:rsidR="00AE4789" w:rsidRPr="00AE4789" w:rsidRDefault="00AE4789" w:rsidP="00AE478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789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proofErr w:type="gramStart"/>
      <w:r w:rsidRPr="00AE4789">
        <w:rPr>
          <w:rFonts w:ascii="Times New Roman" w:hAnsi="Times New Roman" w:cs="Times New Roman"/>
          <w:sz w:val="20"/>
          <w:szCs w:val="20"/>
        </w:rPr>
        <w:t>фамилия,инициалы</w:t>
      </w:r>
      <w:proofErr w:type="spellEnd"/>
      <w:proofErr w:type="gramEnd"/>
      <w:r w:rsidRPr="00AE4789">
        <w:rPr>
          <w:rFonts w:ascii="Times New Roman" w:hAnsi="Times New Roman" w:cs="Times New Roman"/>
          <w:sz w:val="20"/>
          <w:szCs w:val="20"/>
        </w:rPr>
        <w:t xml:space="preserve">)                                     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E4789">
        <w:rPr>
          <w:rFonts w:ascii="Times New Roman" w:hAnsi="Times New Roman" w:cs="Times New Roman"/>
          <w:sz w:val="20"/>
          <w:szCs w:val="20"/>
        </w:rPr>
        <w:t>(дата)</w:t>
      </w:r>
    </w:p>
    <w:sectPr w:rsidR="00AE4789" w:rsidRPr="00AE4789" w:rsidSect="000F58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BFC"/>
    <w:multiLevelType w:val="multilevel"/>
    <w:tmpl w:val="E6004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  <w:sz w:val="28"/>
        <w:szCs w:val="28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1" w15:restartNumberingAfterBreak="0">
    <w:nsid w:val="0D744D43"/>
    <w:multiLevelType w:val="multilevel"/>
    <w:tmpl w:val="CE6A37BA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2" w15:restartNumberingAfterBreak="0">
    <w:nsid w:val="0E9810EB"/>
    <w:multiLevelType w:val="multilevel"/>
    <w:tmpl w:val="5464D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3" w15:restartNumberingAfterBreak="0">
    <w:nsid w:val="0F974082"/>
    <w:multiLevelType w:val="hybridMultilevel"/>
    <w:tmpl w:val="A328CE7A"/>
    <w:lvl w:ilvl="0" w:tplc="D70C7444">
      <w:start w:val="1"/>
      <w:numFmt w:val="decimal"/>
      <w:lvlText w:val="%1)"/>
      <w:lvlJc w:val="left"/>
      <w:pPr>
        <w:ind w:left="685" w:hanging="232"/>
      </w:pPr>
      <w:rPr>
        <w:rFonts w:ascii="Times New Roman" w:eastAsia="Cambria" w:hAnsi="Times New Roman" w:cs="Times New Roman" w:hint="default"/>
        <w:color w:val="231F20"/>
        <w:w w:val="92"/>
        <w:sz w:val="28"/>
        <w:szCs w:val="28"/>
        <w:lang w:val="ru-RU" w:eastAsia="en-US" w:bidi="ar-SA"/>
      </w:rPr>
    </w:lvl>
    <w:lvl w:ilvl="1" w:tplc="187C8C7C">
      <w:numFmt w:val="bullet"/>
      <w:lvlText w:val="•"/>
      <w:lvlJc w:val="left"/>
      <w:pPr>
        <w:ind w:left="1443" w:hanging="232"/>
      </w:pPr>
      <w:rPr>
        <w:lang w:val="ru-RU" w:eastAsia="en-US" w:bidi="ar-SA"/>
      </w:rPr>
    </w:lvl>
    <w:lvl w:ilvl="2" w:tplc="ED407400">
      <w:numFmt w:val="bullet"/>
      <w:lvlText w:val="•"/>
      <w:lvlJc w:val="left"/>
      <w:pPr>
        <w:ind w:left="2207" w:hanging="232"/>
      </w:pPr>
      <w:rPr>
        <w:lang w:val="ru-RU" w:eastAsia="en-US" w:bidi="ar-SA"/>
      </w:rPr>
    </w:lvl>
    <w:lvl w:ilvl="3" w:tplc="85DCB740">
      <w:numFmt w:val="bullet"/>
      <w:lvlText w:val="•"/>
      <w:lvlJc w:val="left"/>
      <w:pPr>
        <w:ind w:left="2971" w:hanging="232"/>
      </w:pPr>
      <w:rPr>
        <w:lang w:val="ru-RU" w:eastAsia="en-US" w:bidi="ar-SA"/>
      </w:rPr>
    </w:lvl>
    <w:lvl w:ilvl="4" w:tplc="98C2EF18">
      <w:numFmt w:val="bullet"/>
      <w:lvlText w:val="•"/>
      <w:lvlJc w:val="left"/>
      <w:pPr>
        <w:ind w:left="3735" w:hanging="232"/>
      </w:pPr>
      <w:rPr>
        <w:lang w:val="ru-RU" w:eastAsia="en-US" w:bidi="ar-SA"/>
      </w:rPr>
    </w:lvl>
    <w:lvl w:ilvl="5" w:tplc="361AF0F6">
      <w:numFmt w:val="bullet"/>
      <w:lvlText w:val="•"/>
      <w:lvlJc w:val="left"/>
      <w:pPr>
        <w:ind w:left="4498" w:hanging="232"/>
      </w:pPr>
      <w:rPr>
        <w:lang w:val="ru-RU" w:eastAsia="en-US" w:bidi="ar-SA"/>
      </w:rPr>
    </w:lvl>
    <w:lvl w:ilvl="6" w:tplc="B4A6F3C4">
      <w:numFmt w:val="bullet"/>
      <w:lvlText w:val="•"/>
      <w:lvlJc w:val="left"/>
      <w:pPr>
        <w:ind w:left="5262" w:hanging="232"/>
      </w:pPr>
      <w:rPr>
        <w:lang w:val="ru-RU" w:eastAsia="en-US" w:bidi="ar-SA"/>
      </w:rPr>
    </w:lvl>
    <w:lvl w:ilvl="7" w:tplc="2A1CE3E8">
      <w:numFmt w:val="bullet"/>
      <w:lvlText w:val="•"/>
      <w:lvlJc w:val="left"/>
      <w:pPr>
        <w:ind w:left="6026" w:hanging="232"/>
      </w:pPr>
      <w:rPr>
        <w:lang w:val="ru-RU" w:eastAsia="en-US" w:bidi="ar-SA"/>
      </w:rPr>
    </w:lvl>
    <w:lvl w:ilvl="8" w:tplc="D19E5918">
      <w:numFmt w:val="bullet"/>
      <w:lvlText w:val="•"/>
      <w:lvlJc w:val="left"/>
      <w:pPr>
        <w:ind w:left="6790" w:hanging="232"/>
      </w:pPr>
      <w:rPr>
        <w:lang w:val="ru-RU" w:eastAsia="en-US" w:bidi="ar-SA"/>
      </w:rPr>
    </w:lvl>
  </w:abstractNum>
  <w:abstractNum w:abstractNumId="4" w15:restartNumberingAfterBreak="0">
    <w:nsid w:val="118E37E4"/>
    <w:multiLevelType w:val="multilevel"/>
    <w:tmpl w:val="DDB04B70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  <w:color w:val="231F20"/>
        <w:w w:val="110"/>
      </w:rPr>
    </w:lvl>
    <w:lvl w:ilvl="1">
      <w:start w:val="1"/>
      <w:numFmt w:val="decimal"/>
      <w:lvlText w:val="%1.%2"/>
      <w:lvlJc w:val="left"/>
      <w:pPr>
        <w:ind w:left="654" w:hanging="585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  <w:color w:val="231F20"/>
        <w:w w:val="110"/>
      </w:rPr>
    </w:lvl>
  </w:abstractNum>
  <w:abstractNum w:abstractNumId="5" w15:restartNumberingAfterBreak="0">
    <w:nsid w:val="1D033F4B"/>
    <w:multiLevelType w:val="hybridMultilevel"/>
    <w:tmpl w:val="B9242554"/>
    <w:lvl w:ilvl="0" w:tplc="7A8CC5A4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A39415D6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F8E405BE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B02273A8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844022F6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8EEC6546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995E4520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2C680DC6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B380BCC8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6" w15:restartNumberingAfterBreak="0">
    <w:nsid w:val="1EC930AE"/>
    <w:multiLevelType w:val="hybridMultilevel"/>
    <w:tmpl w:val="5A6E9E34"/>
    <w:lvl w:ilvl="0" w:tplc="DF6A9244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9D0C7AC6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5E044708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6FEE7F1A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7A58DDF6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A89627B2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3378E96C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8FB0B58C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4FCA7BB8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7" w15:restartNumberingAfterBreak="0">
    <w:nsid w:val="270D627E"/>
    <w:multiLevelType w:val="hybridMultilevel"/>
    <w:tmpl w:val="A3E62D5C"/>
    <w:lvl w:ilvl="0" w:tplc="AA0294CA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9A3A3034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9500AAB6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BA76B77C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B2284180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4E962FA8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C16832C4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0AF00C90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5644EC26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8" w15:restartNumberingAfterBreak="0">
    <w:nsid w:val="2C6B50DD"/>
    <w:multiLevelType w:val="multilevel"/>
    <w:tmpl w:val="E68ABD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9" w15:restartNumberingAfterBreak="0">
    <w:nsid w:val="315253A5"/>
    <w:multiLevelType w:val="hybridMultilevel"/>
    <w:tmpl w:val="65AC0936"/>
    <w:lvl w:ilvl="0" w:tplc="CD62CD8E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5FD00924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F722804E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C3A4DFEC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E89C4F40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C0C84F5A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AB5695BC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CA8E5998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8C40E32C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10" w15:restartNumberingAfterBreak="0">
    <w:nsid w:val="3C873E8A"/>
    <w:multiLevelType w:val="multilevel"/>
    <w:tmpl w:val="0C6E252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ascii="Times New Roman" w:hAnsi="Times New Roman" w:cs="Times New Roman"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asciiTheme="minorHAnsi"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asciiTheme="minorHAnsi"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asciiTheme="minorHAnsi"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asciiTheme="minorHAnsi"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asciiTheme="minorHAnsi"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asciiTheme="minorHAnsi"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asciiTheme="minorHAnsi" w:hint="default"/>
        <w:color w:val="231F20"/>
        <w:w w:val="110"/>
      </w:rPr>
    </w:lvl>
  </w:abstractNum>
  <w:abstractNum w:abstractNumId="11" w15:restartNumberingAfterBreak="0">
    <w:nsid w:val="465C6919"/>
    <w:multiLevelType w:val="multilevel"/>
    <w:tmpl w:val="8D36BB70"/>
    <w:lvl w:ilvl="0">
      <w:start w:val="1"/>
      <w:numFmt w:val="decimal"/>
      <w:lvlText w:val="%1."/>
      <w:lvlJc w:val="left"/>
      <w:pPr>
        <w:ind w:left="3222" w:hanging="244"/>
      </w:pPr>
      <w:rPr>
        <w:rFonts w:ascii="Times New Roman" w:eastAsia="Cambria" w:hAnsi="Times New Roman" w:cs="Times New Roman" w:hint="default"/>
        <w:b/>
        <w:bCs/>
        <w:color w:val="231F20"/>
        <w:w w:val="11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Times New Roman" w:eastAsia="Cambria" w:hAnsi="Times New Roman" w:cs="Times New Roman" w:hint="default"/>
        <w:b w:val="0"/>
        <w:color w:val="231F20"/>
        <w:w w:val="10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Times New Roman" w:eastAsia="Cambria" w:hAnsi="Times New Roman" w:cs="Times New Roman" w:hint="default"/>
        <w:color w:val="231F20"/>
        <w:spacing w:val="-2"/>
        <w:w w:val="10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2" w15:restartNumberingAfterBreak="0">
    <w:nsid w:val="521067EE"/>
    <w:multiLevelType w:val="multilevel"/>
    <w:tmpl w:val="B7E674F8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3" w15:restartNumberingAfterBreak="0">
    <w:nsid w:val="612167F7"/>
    <w:multiLevelType w:val="hybridMultilevel"/>
    <w:tmpl w:val="7E5ADFCA"/>
    <w:lvl w:ilvl="0" w:tplc="E9EA5780">
      <w:start w:val="1"/>
      <w:numFmt w:val="decimal"/>
      <w:lvlText w:val="%1)"/>
      <w:lvlJc w:val="left"/>
      <w:pPr>
        <w:ind w:left="453" w:hanging="208"/>
      </w:pPr>
      <w:rPr>
        <w:rFonts w:ascii="Times New Roman" w:eastAsia="Cambria" w:hAnsi="Times New Roman" w:cs="Times New Roman" w:hint="default"/>
        <w:color w:val="231F20"/>
        <w:spacing w:val="-2"/>
        <w:w w:val="91"/>
        <w:sz w:val="28"/>
        <w:szCs w:val="28"/>
        <w:lang w:val="ru-RU" w:eastAsia="en-US" w:bidi="ar-SA"/>
      </w:rPr>
    </w:lvl>
    <w:lvl w:ilvl="1" w:tplc="D75453FC">
      <w:numFmt w:val="bullet"/>
      <w:lvlText w:val="•"/>
      <w:lvlJc w:val="left"/>
      <w:pPr>
        <w:ind w:left="1245" w:hanging="208"/>
      </w:pPr>
      <w:rPr>
        <w:lang w:val="ru-RU" w:eastAsia="en-US" w:bidi="ar-SA"/>
      </w:rPr>
    </w:lvl>
    <w:lvl w:ilvl="2" w:tplc="40DA5986">
      <w:numFmt w:val="bullet"/>
      <w:lvlText w:val="•"/>
      <w:lvlJc w:val="left"/>
      <w:pPr>
        <w:ind w:left="2031" w:hanging="208"/>
      </w:pPr>
      <w:rPr>
        <w:lang w:val="ru-RU" w:eastAsia="en-US" w:bidi="ar-SA"/>
      </w:rPr>
    </w:lvl>
    <w:lvl w:ilvl="3" w:tplc="DCCAAAC4">
      <w:numFmt w:val="bullet"/>
      <w:lvlText w:val="•"/>
      <w:lvlJc w:val="left"/>
      <w:pPr>
        <w:ind w:left="2817" w:hanging="208"/>
      </w:pPr>
      <w:rPr>
        <w:lang w:val="ru-RU" w:eastAsia="en-US" w:bidi="ar-SA"/>
      </w:rPr>
    </w:lvl>
    <w:lvl w:ilvl="4" w:tplc="CE5AD86E">
      <w:numFmt w:val="bullet"/>
      <w:lvlText w:val="•"/>
      <w:lvlJc w:val="left"/>
      <w:pPr>
        <w:ind w:left="3603" w:hanging="208"/>
      </w:pPr>
      <w:rPr>
        <w:lang w:val="ru-RU" w:eastAsia="en-US" w:bidi="ar-SA"/>
      </w:rPr>
    </w:lvl>
    <w:lvl w:ilvl="5" w:tplc="A52C03FE">
      <w:numFmt w:val="bullet"/>
      <w:lvlText w:val="•"/>
      <w:lvlJc w:val="left"/>
      <w:pPr>
        <w:ind w:left="4388" w:hanging="208"/>
      </w:pPr>
      <w:rPr>
        <w:lang w:val="ru-RU" w:eastAsia="en-US" w:bidi="ar-SA"/>
      </w:rPr>
    </w:lvl>
    <w:lvl w:ilvl="6" w:tplc="636CA510">
      <w:numFmt w:val="bullet"/>
      <w:lvlText w:val="•"/>
      <w:lvlJc w:val="left"/>
      <w:pPr>
        <w:ind w:left="5174" w:hanging="208"/>
      </w:pPr>
      <w:rPr>
        <w:lang w:val="ru-RU" w:eastAsia="en-US" w:bidi="ar-SA"/>
      </w:rPr>
    </w:lvl>
    <w:lvl w:ilvl="7" w:tplc="FAB80994">
      <w:numFmt w:val="bullet"/>
      <w:lvlText w:val="•"/>
      <w:lvlJc w:val="left"/>
      <w:pPr>
        <w:ind w:left="5960" w:hanging="208"/>
      </w:pPr>
      <w:rPr>
        <w:lang w:val="ru-RU" w:eastAsia="en-US" w:bidi="ar-SA"/>
      </w:rPr>
    </w:lvl>
    <w:lvl w:ilvl="8" w:tplc="F656E4B0">
      <w:numFmt w:val="bullet"/>
      <w:lvlText w:val="•"/>
      <w:lvlJc w:val="left"/>
      <w:pPr>
        <w:ind w:left="6746" w:hanging="208"/>
      </w:pPr>
      <w:rPr>
        <w:lang w:val="ru-RU" w:eastAsia="en-US" w:bidi="ar-SA"/>
      </w:rPr>
    </w:lvl>
  </w:abstractNum>
  <w:abstractNum w:abstractNumId="14" w15:restartNumberingAfterBreak="0">
    <w:nsid w:val="67946686"/>
    <w:multiLevelType w:val="multilevel"/>
    <w:tmpl w:val="C930C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15" w15:restartNumberingAfterBreak="0">
    <w:nsid w:val="6C537ABB"/>
    <w:multiLevelType w:val="multilevel"/>
    <w:tmpl w:val="9B020226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6" w15:restartNumberingAfterBreak="0">
    <w:nsid w:val="72A040C9"/>
    <w:multiLevelType w:val="multilevel"/>
    <w:tmpl w:val="5DFE3D58"/>
    <w:lvl w:ilvl="0">
      <w:start w:val="1"/>
      <w:numFmt w:val="decimal"/>
      <w:lvlText w:val="%1."/>
      <w:lvlJc w:val="left"/>
      <w:pPr>
        <w:ind w:left="697" w:hanging="244"/>
      </w:pPr>
      <w:rPr>
        <w:rFonts w:ascii="Times New Roman" w:eastAsia="Cambria" w:hAnsi="Times New Roman" w:cs="Times New Roman" w:hint="default"/>
        <w:b/>
        <w:bCs/>
        <w:color w:val="231F20"/>
        <w:w w:val="11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Times New Roman" w:eastAsia="Cambria" w:hAnsi="Times New Roman" w:cs="Times New Roman" w:hint="default"/>
        <w:b w:val="0"/>
        <w:color w:val="231F20"/>
        <w:w w:val="10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7" w15:restartNumberingAfterBreak="0">
    <w:nsid w:val="7597020F"/>
    <w:multiLevelType w:val="hybridMultilevel"/>
    <w:tmpl w:val="318888BC"/>
    <w:lvl w:ilvl="0" w:tplc="3A3A21FA">
      <w:start w:val="1"/>
      <w:numFmt w:val="decimal"/>
      <w:lvlText w:val="%1)"/>
      <w:lvlJc w:val="left"/>
      <w:pPr>
        <w:ind w:left="453" w:hanging="260"/>
      </w:pPr>
      <w:rPr>
        <w:rFonts w:ascii="Times New Roman" w:eastAsia="Cambria" w:hAnsi="Times New Roman" w:cs="Times New Roman" w:hint="default"/>
        <w:color w:val="231F20"/>
        <w:spacing w:val="0"/>
        <w:w w:val="92"/>
        <w:sz w:val="28"/>
        <w:szCs w:val="28"/>
        <w:lang w:val="ru-RU" w:eastAsia="en-US" w:bidi="ar-SA"/>
      </w:rPr>
    </w:lvl>
    <w:lvl w:ilvl="1" w:tplc="0EA8C840">
      <w:numFmt w:val="bullet"/>
      <w:lvlText w:val="•"/>
      <w:lvlJc w:val="left"/>
      <w:pPr>
        <w:ind w:left="1245" w:hanging="260"/>
      </w:pPr>
      <w:rPr>
        <w:lang w:val="ru-RU" w:eastAsia="en-US" w:bidi="ar-SA"/>
      </w:rPr>
    </w:lvl>
    <w:lvl w:ilvl="2" w:tplc="DBF27470">
      <w:numFmt w:val="bullet"/>
      <w:lvlText w:val="•"/>
      <w:lvlJc w:val="left"/>
      <w:pPr>
        <w:ind w:left="2031" w:hanging="260"/>
      </w:pPr>
      <w:rPr>
        <w:lang w:val="ru-RU" w:eastAsia="en-US" w:bidi="ar-SA"/>
      </w:rPr>
    </w:lvl>
    <w:lvl w:ilvl="3" w:tplc="8694596C">
      <w:numFmt w:val="bullet"/>
      <w:lvlText w:val="•"/>
      <w:lvlJc w:val="left"/>
      <w:pPr>
        <w:ind w:left="2817" w:hanging="260"/>
      </w:pPr>
      <w:rPr>
        <w:lang w:val="ru-RU" w:eastAsia="en-US" w:bidi="ar-SA"/>
      </w:rPr>
    </w:lvl>
    <w:lvl w:ilvl="4" w:tplc="D6540E56">
      <w:numFmt w:val="bullet"/>
      <w:lvlText w:val="•"/>
      <w:lvlJc w:val="left"/>
      <w:pPr>
        <w:ind w:left="3603" w:hanging="260"/>
      </w:pPr>
      <w:rPr>
        <w:lang w:val="ru-RU" w:eastAsia="en-US" w:bidi="ar-SA"/>
      </w:rPr>
    </w:lvl>
    <w:lvl w:ilvl="5" w:tplc="61DCBD22">
      <w:numFmt w:val="bullet"/>
      <w:lvlText w:val="•"/>
      <w:lvlJc w:val="left"/>
      <w:pPr>
        <w:ind w:left="4388" w:hanging="260"/>
      </w:pPr>
      <w:rPr>
        <w:lang w:val="ru-RU" w:eastAsia="en-US" w:bidi="ar-SA"/>
      </w:rPr>
    </w:lvl>
    <w:lvl w:ilvl="6" w:tplc="68FE32A8">
      <w:numFmt w:val="bullet"/>
      <w:lvlText w:val="•"/>
      <w:lvlJc w:val="left"/>
      <w:pPr>
        <w:ind w:left="5174" w:hanging="260"/>
      </w:pPr>
      <w:rPr>
        <w:lang w:val="ru-RU" w:eastAsia="en-US" w:bidi="ar-SA"/>
      </w:rPr>
    </w:lvl>
    <w:lvl w:ilvl="7" w:tplc="BF827A8A">
      <w:numFmt w:val="bullet"/>
      <w:lvlText w:val="•"/>
      <w:lvlJc w:val="left"/>
      <w:pPr>
        <w:ind w:left="5960" w:hanging="260"/>
      </w:pPr>
      <w:rPr>
        <w:lang w:val="ru-RU" w:eastAsia="en-US" w:bidi="ar-SA"/>
      </w:rPr>
    </w:lvl>
    <w:lvl w:ilvl="8" w:tplc="63F04BA4">
      <w:numFmt w:val="bullet"/>
      <w:lvlText w:val="•"/>
      <w:lvlJc w:val="left"/>
      <w:pPr>
        <w:ind w:left="6746" w:hanging="260"/>
      </w:pPr>
      <w:rPr>
        <w:lang w:val="ru-RU" w:eastAsia="en-US" w:bidi="ar-SA"/>
      </w:rPr>
    </w:lvl>
  </w:abstractNum>
  <w:abstractNum w:abstractNumId="18" w15:restartNumberingAfterBreak="0">
    <w:nsid w:val="7D591C77"/>
    <w:multiLevelType w:val="multilevel"/>
    <w:tmpl w:val="4C7A361E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7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E"/>
    <w:rsid w:val="000A3EAF"/>
    <w:rsid w:val="000B0B2C"/>
    <w:rsid w:val="000F585F"/>
    <w:rsid w:val="001A68A2"/>
    <w:rsid w:val="00435E5E"/>
    <w:rsid w:val="004E2BFE"/>
    <w:rsid w:val="005A20CF"/>
    <w:rsid w:val="00655B26"/>
    <w:rsid w:val="0075156E"/>
    <w:rsid w:val="00841C12"/>
    <w:rsid w:val="0087514E"/>
    <w:rsid w:val="00942FCC"/>
    <w:rsid w:val="0098169D"/>
    <w:rsid w:val="00A042B2"/>
    <w:rsid w:val="00A10620"/>
    <w:rsid w:val="00AE4789"/>
    <w:rsid w:val="00C614BC"/>
    <w:rsid w:val="00F7689A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BAF4"/>
  <w15:chartTrackingRefBased/>
  <w15:docId w15:val="{7D22C268-B36B-481B-872D-245A058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AC"/>
  </w:style>
  <w:style w:type="paragraph" w:styleId="6">
    <w:name w:val="heading 6"/>
    <w:basedOn w:val="a"/>
    <w:link w:val="60"/>
    <w:uiPriority w:val="1"/>
    <w:unhideWhenUsed/>
    <w:qFormat/>
    <w:rsid w:val="000B0B2C"/>
    <w:pPr>
      <w:widowControl w:val="0"/>
      <w:autoSpaceDE w:val="0"/>
      <w:autoSpaceDN w:val="0"/>
      <w:spacing w:after="0" w:line="240" w:lineRule="auto"/>
      <w:ind w:left="697" w:hanging="245"/>
      <w:jc w:val="both"/>
      <w:outlineLvl w:val="5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93F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F93FAC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F93FAC"/>
    <w:pPr>
      <w:widowControl w:val="0"/>
      <w:autoSpaceDE w:val="0"/>
      <w:autoSpaceDN w:val="0"/>
      <w:spacing w:after="0" w:line="240" w:lineRule="auto"/>
      <w:ind w:left="737"/>
      <w:jc w:val="both"/>
    </w:pPr>
    <w:rPr>
      <w:rFonts w:ascii="Cambria" w:eastAsia="Cambria" w:hAnsi="Cambria" w:cs="Cambria"/>
    </w:rPr>
  </w:style>
  <w:style w:type="character" w:customStyle="1" w:styleId="60">
    <w:name w:val="Заголовок 6 Знак"/>
    <w:basedOn w:val="a0"/>
    <w:link w:val="6"/>
    <w:uiPriority w:val="1"/>
    <w:rsid w:val="000B0B2C"/>
    <w:rPr>
      <w:rFonts w:ascii="Cambria" w:eastAsia="Cambria" w:hAnsi="Cambria" w:cs="Cambria"/>
      <w:b/>
      <w:bCs/>
      <w:sz w:val="19"/>
      <w:szCs w:val="19"/>
    </w:rPr>
  </w:style>
  <w:style w:type="paragraph" w:styleId="a6">
    <w:name w:val="Normal (Web)"/>
    <w:basedOn w:val="a"/>
    <w:uiPriority w:val="99"/>
    <w:unhideWhenUsed/>
    <w:rsid w:val="00AE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2023-09-19T04:54:00Z</dcterms:created>
  <dcterms:modified xsi:type="dcterms:W3CDTF">2023-12-01T03:32:00Z</dcterms:modified>
</cp:coreProperties>
</file>